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A466" w14:textId="2E807070" w:rsidR="007D4C31" w:rsidRDefault="00695C80">
      <w:r>
        <w:rPr>
          <w:noProof/>
        </w:rPr>
        <w:drawing>
          <wp:inline distT="0" distB="0" distL="0" distR="0" wp14:anchorId="106637DB" wp14:editId="47DE867E">
            <wp:extent cx="2926080" cy="2926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6080" cy="2926080"/>
                    </a:xfrm>
                    <a:prstGeom prst="rect">
                      <a:avLst/>
                    </a:prstGeom>
                    <a:noFill/>
                    <a:ln>
                      <a:noFill/>
                    </a:ln>
                  </pic:spPr>
                </pic:pic>
              </a:graphicData>
            </a:graphic>
          </wp:inline>
        </w:drawing>
      </w:r>
    </w:p>
    <w:p w14:paraId="41E276B8" w14:textId="47CB8258" w:rsidR="007D4C31" w:rsidRPr="005F478D" w:rsidRDefault="00695C80">
      <w:pPr>
        <w:rPr>
          <w:rFonts w:ascii="Verdana" w:hAnsi="Verdana"/>
          <w:b/>
          <w:sz w:val="40"/>
          <w:szCs w:val="40"/>
        </w:rPr>
      </w:pPr>
      <w:r>
        <w:rPr>
          <w:rFonts w:ascii="Verdana" w:hAnsi="Verdana"/>
          <w:b/>
          <w:sz w:val="40"/>
          <w:szCs w:val="40"/>
        </w:rPr>
        <w:t xml:space="preserve">Autumn </w:t>
      </w:r>
      <w:r w:rsidR="00DC561C" w:rsidRPr="005F478D">
        <w:rPr>
          <w:rFonts w:ascii="Verdana" w:hAnsi="Verdana"/>
          <w:b/>
          <w:sz w:val="40"/>
          <w:szCs w:val="40"/>
        </w:rPr>
        <w:t>S</w:t>
      </w:r>
      <w:r>
        <w:rPr>
          <w:rFonts w:ascii="Verdana" w:hAnsi="Verdana"/>
          <w:b/>
          <w:sz w:val="40"/>
          <w:szCs w:val="40"/>
        </w:rPr>
        <w:t xml:space="preserve">tar </w:t>
      </w:r>
      <w:proofErr w:type="spellStart"/>
      <w:r>
        <w:rPr>
          <w:rFonts w:ascii="Verdana" w:hAnsi="Verdana"/>
          <w:b/>
          <w:sz w:val="40"/>
          <w:szCs w:val="40"/>
        </w:rPr>
        <w:t>Kalette</w:t>
      </w:r>
      <w:proofErr w:type="spellEnd"/>
      <w:r w:rsidR="007D4C31" w:rsidRPr="005F478D">
        <w:rPr>
          <w:rFonts w:ascii="Verdana" w:hAnsi="Verdana"/>
          <w:b/>
          <w:sz w:val="40"/>
          <w:szCs w:val="40"/>
        </w:rPr>
        <w:t xml:space="preserve"> </w:t>
      </w:r>
    </w:p>
    <w:p w14:paraId="6C7058CA" w14:textId="6EEC28C3" w:rsidR="007D4C31" w:rsidRDefault="00695C80" w:rsidP="003D32CA">
      <w:pPr>
        <w:spacing w:after="0" w:line="240" w:lineRule="auto"/>
        <w:jc w:val="both"/>
        <w:rPr>
          <w:rFonts w:ascii="Verdana" w:eastAsia="Times New Roman" w:hAnsi="Verdana" w:cs="Times New Roman"/>
          <w:b/>
          <w:color w:val="000000"/>
          <w:sz w:val="28"/>
          <w:szCs w:val="28"/>
        </w:rPr>
      </w:pPr>
      <w:r w:rsidRPr="00695C80">
        <w:rPr>
          <w:rFonts w:ascii="Verdana" w:eastAsia="Times New Roman" w:hAnsi="Verdana" w:cs="Times New Roman"/>
          <w:b/>
          <w:color w:val="000000"/>
          <w:sz w:val="28"/>
          <w:szCs w:val="28"/>
        </w:rPr>
        <w:t xml:space="preserve">A bite-sized kale! Through traditional breeding methods, over several years, crosses between brussels sprouts and kale have resulted in </w:t>
      </w:r>
      <w:proofErr w:type="spellStart"/>
      <w:r w:rsidRPr="00695C80">
        <w:rPr>
          <w:rFonts w:ascii="Verdana" w:eastAsia="Times New Roman" w:hAnsi="Verdana" w:cs="Times New Roman"/>
          <w:b/>
          <w:color w:val="000000"/>
          <w:sz w:val="28"/>
          <w:szCs w:val="28"/>
        </w:rPr>
        <w:t>Kalettes</w:t>
      </w:r>
      <w:proofErr w:type="spellEnd"/>
      <w:r w:rsidRPr="00695C80">
        <w:rPr>
          <w:rFonts w:ascii="Verdana" w:eastAsia="Times New Roman" w:hAnsi="Verdana" w:cs="Times New Roman"/>
          <w:b/>
          <w:color w:val="000000"/>
          <w:sz w:val="28"/>
          <w:szCs w:val="28"/>
        </w:rPr>
        <w:t xml:space="preserve">. The complex flavor of sprouts is combined with the mild, nutty taste of kale resulting in a floret that is easy and versatile in the kitchen. The green and purple, bicolor florets are produced on brussels sprout like plants and are ready to harvest when 2" tall. Enjoy them raw, grilled, broiled or </w:t>
      </w:r>
      <w:proofErr w:type="spellStart"/>
      <w:r w:rsidRPr="00695C80">
        <w:rPr>
          <w:rFonts w:ascii="Verdana" w:eastAsia="Times New Roman" w:hAnsi="Verdana" w:cs="Times New Roman"/>
          <w:b/>
          <w:color w:val="000000"/>
          <w:sz w:val="28"/>
          <w:szCs w:val="28"/>
        </w:rPr>
        <w:t>sauteed</w:t>
      </w:r>
      <w:proofErr w:type="spellEnd"/>
      <w:r w:rsidRPr="00695C80">
        <w:rPr>
          <w:rFonts w:ascii="Verdana" w:eastAsia="Times New Roman" w:hAnsi="Verdana" w:cs="Times New Roman"/>
          <w:b/>
          <w:color w:val="000000"/>
          <w:sz w:val="28"/>
          <w:szCs w:val="28"/>
        </w:rPr>
        <w:t>.</w:t>
      </w:r>
    </w:p>
    <w:p w14:paraId="74E4A8FD" w14:textId="77777777" w:rsidR="00695C80" w:rsidRPr="005F478D" w:rsidRDefault="00695C80" w:rsidP="003D32CA">
      <w:pPr>
        <w:spacing w:after="0" w:line="240" w:lineRule="auto"/>
        <w:jc w:val="both"/>
        <w:rPr>
          <w:rFonts w:ascii="Verdana" w:eastAsia="Times New Roman" w:hAnsi="Verdana" w:cs="Times New Roman"/>
          <w:b/>
          <w:color w:val="000000"/>
          <w:sz w:val="28"/>
          <w:szCs w:val="28"/>
        </w:rPr>
      </w:pPr>
    </w:p>
    <w:p w14:paraId="07E72D4F" w14:textId="02FB3046" w:rsidR="005F478D" w:rsidRDefault="005F478D" w:rsidP="005F478D">
      <w:pPr>
        <w:spacing w:after="0" w:line="240" w:lineRule="auto"/>
        <w:jc w:val="both"/>
        <w:rPr>
          <w:rFonts w:ascii="Verdana" w:eastAsia="Times New Roman" w:hAnsi="Verdana" w:cs="Times New Roman"/>
          <w:b/>
          <w:color w:val="000000"/>
          <w:sz w:val="28"/>
          <w:szCs w:val="28"/>
        </w:rPr>
      </w:pPr>
      <w:r>
        <w:rPr>
          <w:rFonts w:ascii="Verdana" w:eastAsia="Times New Roman" w:hAnsi="Verdana" w:cs="Times New Roman"/>
          <w:b/>
          <w:color w:val="000000"/>
          <w:sz w:val="28"/>
          <w:szCs w:val="28"/>
        </w:rPr>
        <w:t xml:space="preserve">Climate: </w:t>
      </w:r>
      <w:r w:rsidRPr="005F478D">
        <w:rPr>
          <w:rFonts w:ascii="Verdana" w:eastAsia="Times New Roman" w:hAnsi="Verdana" w:cs="Times New Roman"/>
          <w:b/>
          <w:color w:val="000000"/>
          <w:sz w:val="28"/>
          <w:szCs w:val="28"/>
        </w:rPr>
        <w:t>Kale prefers a fertile, well-drained soil high in organic matter with a pH 6.</w:t>
      </w:r>
      <w:r>
        <w:rPr>
          <w:rFonts w:ascii="Verdana" w:eastAsia="Times New Roman" w:hAnsi="Verdana" w:cs="Times New Roman"/>
          <w:b/>
          <w:color w:val="000000"/>
          <w:sz w:val="28"/>
          <w:szCs w:val="28"/>
        </w:rPr>
        <w:t>5</w:t>
      </w:r>
      <w:r w:rsidRPr="005F478D">
        <w:rPr>
          <w:rFonts w:ascii="Verdana" w:eastAsia="Times New Roman" w:hAnsi="Verdana" w:cs="Times New Roman"/>
          <w:b/>
          <w:color w:val="000000"/>
          <w:sz w:val="28"/>
          <w:szCs w:val="28"/>
        </w:rPr>
        <w:t xml:space="preserve">–7.5. Avoid planting where any member of the cabbage family grew </w:t>
      </w:r>
      <w:r w:rsidR="00695C80">
        <w:rPr>
          <w:rFonts w:ascii="Verdana" w:eastAsia="Times New Roman" w:hAnsi="Verdana" w:cs="Times New Roman"/>
          <w:b/>
          <w:color w:val="000000"/>
          <w:sz w:val="28"/>
          <w:szCs w:val="28"/>
        </w:rPr>
        <w:t>in</w:t>
      </w:r>
      <w:r w:rsidRPr="005F478D">
        <w:rPr>
          <w:rFonts w:ascii="Verdana" w:eastAsia="Times New Roman" w:hAnsi="Verdana" w:cs="Times New Roman"/>
          <w:b/>
          <w:color w:val="000000"/>
          <w:sz w:val="28"/>
          <w:szCs w:val="28"/>
        </w:rPr>
        <w:t xml:space="preserve"> previous year</w:t>
      </w:r>
      <w:r w:rsidR="00695C80">
        <w:rPr>
          <w:rFonts w:ascii="Verdana" w:eastAsia="Times New Roman" w:hAnsi="Verdana" w:cs="Times New Roman"/>
          <w:b/>
          <w:color w:val="000000"/>
          <w:sz w:val="28"/>
          <w:szCs w:val="28"/>
        </w:rPr>
        <w:t>s</w:t>
      </w:r>
      <w:r w:rsidRPr="005F478D">
        <w:rPr>
          <w:rFonts w:ascii="Verdana" w:eastAsia="Times New Roman" w:hAnsi="Verdana" w:cs="Times New Roman"/>
          <w:b/>
          <w:color w:val="000000"/>
          <w:sz w:val="28"/>
          <w:szCs w:val="28"/>
        </w:rPr>
        <w:t>. Kale prefers cooler growing temperatures, between 55–75°F, optimum being 60–70°F, but will produce good crops under warmer, summer conditions.</w:t>
      </w:r>
    </w:p>
    <w:p w14:paraId="5ED87DC3" w14:textId="325D8D23" w:rsidR="00695C80" w:rsidRDefault="00695C80" w:rsidP="005F478D">
      <w:pPr>
        <w:spacing w:after="0" w:line="240" w:lineRule="auto"/>
        <w:jc w:val="both"/>
        <w:rPr>
          <w:rFonts w:ascii="Verdana" w:eastAsia="Times New Roman" w:hAnsi="Verdana" w:cs="Times New Roman"/>
          <w:b/>
          <w:color w:val="000000"/>
          <w:sz w:val="28"/>
          <w:szCs w:val="28"/>
        </w:rPr>
      </w:pPr>
    </w:p>
    <w:p w14:paraId="73CB4DFF" w14:textId="4C93961D" w:rsidR="007D4C31" w:rsidRPr="005F478D" w:rsidRDefault="007D4C31" w:rsidP="007D4C31">
      <w:pPr>
        <w:spacing w:after="0" w:line="432" w:lineRule="atLeast"/>
        <w:rPr>
          <w:rFonts w:ascii="Verdana" w:eastAsia="Times New Roman" w:hAnsi="Verdana" w:cs="Times New Roman"/>
          <w:b/>
          <w:color w:val="000000"/>
          <w:sz w:val="28"/>
          <w:szCs w:val="28"/>
        </w:rPr>
      </w:pPr>
      <w:r w:rsidRPr="005F478D">
        <w:rPr>
          <w:rFonts w:ascii="Verdana" w:eastAsia="Times New Roman" w:hAnsi="Verdana" w:cs="Times New Roman"/>
          <w:b/>
          <w:color w:val="000000"/>
          <w:sz w:val="28"/>
          <w:szCs w:val="28"/>
        </w:rPr>
        <w:t>Spac</w:t>
      </w:r>
      <w:r w:rsidR="005F478D">
        <w:rPr>
          <w:rFonts w:ascii="Verdana" w:eastAsia="Times New Roman" w:hAnsi="Verdana" w:cs="Times New Roman"/>
          <w:b/>
          <w:color w:val="000000"/>
          <w:sz w:val="28"/>
          <w:szCs w:val="28"/>
        </w:rPr>
        <w:t>ing:</w:t>
      </w:r>
      <w:r w:rsidRPr="005F478D">
        <w:rPr>
          <w:rFonts w:ascii="Verdana" w:eastAsia="Times New Roman" w:hAnsi="Verdana" w:cs="Times New Roman"/>
          <w:b/>
          <w:color w:val="000000"/>
          <w:sz w:val="28"/>
          <w:szCs w:val="28"/>
        </w:rPr>
        <w:t xml:space="preserve"> 18 inches apart</w:t>
      </w:r>
    </w:p>
    <w:p w14:paraId="2A788226" w14:textId="6ED8D53C" w:rsidR="003D32CA" w:rsidRPr="005F478D" w:rsidRDefault="005F478D" w:rsidP="003D32CA">
      <w:pPr>
        <w:spacing w:after="0" w:line="240" w:lineRule="auto"/>
        <w:rPr>
          <w:rFonts w:ascii="Verdana" w:eastAsia="Times New Roman" w:hAnsi="Verdana" w:cs="Times New Roman"/>
          <w:b/>
          <w:color w:val="000000"/>
          <w:sz w:val="28"/>
          <w:szCs w:val="28"/>
        </w:rPr>
      </w:pPr>
      <w:r>
        <w:rPr>
          <w:rFonts w:ascii="Verdana" w:eastAsia="Times New Roman" w:hAnsi="Verdana" w:cs="Times New Roman"/>
          <w:b/>
          <w:color w:val="000000"/>
          <w:sz w:val="28"/>
          <w:szCs w:val="28"/>
        </w:rPr>
        <w:t xml:space="preserve">  </w:t>
      </w:r>
    </w:p>
    <w:p w14:paraId="0B75AA87" w14:textId="16604262" w:rsidR="007D4C31" w:rsidRPr="005F478D" w:rsidRDefault="005F478D" w:rsidP="003D32CA">
      <w:pPr>
        <w:spacing w:after="0" w:line="240" w:lineRule="auto"/>
        <w:rPr>
          <w:rFonts w:ascii="Verdana" w:eastAsia="Times New Roman" w:hAnsi="Verdana" w:cs="Times New Roman"/>
          <w:b/>
          <w:color w:val="000000"/>
          <w:sz w:val="28"/>
          <w:szCs w:val="28"/>
        </w:rPr>
      </w:pPr>
      <w:r>
        <w:rPr>
          <w:rFonts w:ascii="Verdana" w:eastAsia="Times New Roman" w:hAnsi="Verdana" w:cs="Times New Roman"/>
          <w:b/>
          <w:color w:val="000000"/>
          <w:sz w:val="28"/>
          <w:szCs w:val="28"/>
        </w:rPr>
        <w:t xml:space="preserve">Irrigation: </w:t>
      </w:r>
      <w:r w:rsidR="00695C80">
        <w:rPr>
          <w:rFonts w:ascii="Verdana" w:eastAsia="Times New Roman" w:hAnsi="Verdana" w:cs="Times New Roman"/>
          <w:b/>
          <w:color w:val="000000"/>
          <w:sz w:val="28"/>
          <w:szCs w:val="28"/>
        </w:rPr>
        <w:t xml:space="preserve">Water regularly, especially in dry weather. </w:t>
      </w:r>
    </w:p>
    <w:p w14:paraId="430BE1C1" w14:textId="39E07E62" w:rsidR="007D4C31" w:rsidRPr="005F478D" w:rsidRDefault="007D4C31" w:rsidP="003D32CA">
      <w:pPr>
        <w:spacing w:after="0" w:line="240" w:lineRule="auto"/>
        <w:rPr>
          <w:rFonts w:ascii="Verdana" w:eastAsia="Times New Roman" w:hAnsi="Verdana" w:cs="Times New Roman"/>
          <w:b/>
          <w:color w:val="000000"/>
          <w:sz w:val="28"/>
          <w:szCs w:val="28"/>
        </w:rPr>
      </w:pPr>
    </w:p>
    <w:p w14:paraId="36CE41AC" w14:textId="2CC34B1E" w:rsidR="00695C80" w:rsidRDefault="005F478D" w:rsidP="003D32CA">
      <w:pPr>
        <w:spacing w:after="0" w:line="240" w:lineRule="auto"/>
        <w:jc w:val="both"/>
        <w:rPr>
          <w:rFonts w:ascii="Verdana" w:eastAsia="Times New Roman" w:hAnsi="Verdana" w:cs="Times New Roman"/>
          <w:b/>
          <w:color w:val="000000"/>
          <w:sz w:val="28"/>
          <w:szCs w:val="28"/>
        </w:rPr>
      </w:pPr>
      <w:r>
        <w:rPr>
          <w:rFonts w:ascii="Verdana" w:eastAsia="Times New Roman" w:hAnsi="Verdana" w:cs="Times New Roman"/>
          <w:b/>
          <w:color w:val="000000"/>
          <w:sz w:val="28"/>
          <w:szCs w:val="28"/>
        </w:rPr>
        <w:lastRenderedPageBreak/>
        <w:t>Fertiliz</w:t>
      </w:r>
      <w:r w:rsidR="00695C80">
        <w:rPr>
          <w:rFonts w:ascii="Verdana" w:eastAsia="Times New Roman" w:hAnsi="Verdana" w:cs="Times New Roman"/>
          <w:b/>
          <w:color w:val="000000"/>
          <w:sz w:val="28"/>
          <w:szCs w:val="28"/>
        </w:rPr>
        <w:t>ation:</w:t>
      </w:r>
      <w:r w:rsidR="00527396">
        <w:rPr>
          <w:rFonts w:ascii="Verdana" w:eastAsia="Times New Roman" w:hAnsi="Verdana" w:cs="Times New Roman"/>
          <w:b/>
          <w:color w:val="000000"/>
          <w:sz w:val="28"/>
          <w:szCs w:val="28"/>
        </w:rPr>
        <w:t xml:space="preserve"> </w:t>
      </w:r>
      <w:proofErr w:type="spellStart"/>
      <w:r w:rsidR="00527396">
        <w:rPr>
          <w:rFonts w:ascii="Verdana" w:eastAsia="Times New Roman" w:hAnsi="Verdana" w:cs="Times New Roman"/>
          <w:b/>
          <w:color w:val="000000"/>
          <w:sz w:val="28"/>
          <w:szCs w:val="28"/>
        </w:rPr>
        <w:t>K</w:t>
      </w:r>
      <w:r w:rsidR="00527396" w:rsidRPr="00527396">
        <w:rPr>
          <w:rFonts w:ascii="Verdana" w:eastAsia="Times New Roman" w:hAnsi="Verdana" w:cs="Times New Roman"/>
          <w:b/>
          <w:color w:val="000000"/>
          <w:sz w:val="28"/>
          <w:szCs w:val="28"/>
        </w:rPr>
        <w:t>alettes</w:t>
      </w:r>
      <w:proofErr w:type="spellEnd"/>
      <w:r w:rsidR="00527396" w:rsidRPr="00527396">
        <w:rPr>
          <w:rFonts w:ascii="Verdana" w:eastAsia="Times New Roman" w:hAnsi="Verdana" w:cs="Times New Roman"/>
          <w:b/>
          <w:color w:val="000000"/>
          <w:sz w:val="28"/>
          <w:szCs w:val="28"/>
        </w:rPr>
        <w:t xml:space="preserve"> prefer nitrogen-rich soil. Add a couple of inches of compost and/or well-aged manure to your garden soil before setting your </w:t>
      </w:r>
      <w:proofErr w:type="spellStart"/>
      <w:r w:rsidR="00527396" w:rsidRPr="00527396">
        <w:rPr>
          <w:rFonts w:ascii="Verdana" w:eastAsia="Times New Roman" w:hAnsi="Verdana" w:cs="Times New Roman"/>
          <w:b/>
          <w:color w:val="000000"/>
          <w:sz w:val="28"/>
          <w:szCs w:val="28"/>
        </w:rPr>
        <w:t>kalettes</w:t>
      </w:r>
      <w:proofErr w:type="spellEnd"/>
      <w:r w:rsidR="00527396" w:rsidRPr="00527396">
        <w:rPr>
          <w:rFonts w:ascii="Verdana" w:eastAsia="Times New Roman" w:hAnsi="Verdana" w:cs="Times New Roman"/>
          <w:b/>
          <w:color w:val="000000"/>
          <w:sz w:val="28"/>
          <w:szCs w:val="28"/>
        </w:rPr>
        <w:t xml:space="preserve"> out. You can add a pinch of blood meal at the roots of each plant for a nitrogen boost. Spray every 2 weeks with fish emulsion or compost tea for a further nitrogen boost.</w:t>
      </w:r>
    </w:p>
    <w:p w14:paraId="37309187" w14:textId="61133606" w:rsidR="00527396" w:rsidRDefault="00527396" w:rsidP="003D32CA">
      <w:pPr>
        <w:spacing w:after="0" w:line="240" w:lineRule="auto"/>
        <w:jc w:val="both"/>
        <w:rPr>
          <w:rFonts w:ascii="Verdana" w:eastAsia="Times New Roman" w:hAnsi="Verdana" w:cs="Times New Roman"/>
          <w:b/>
          <w:color w:val="000000"/>
          <w:sz w:val="28"/>
          <w:szCs w:val="28"/>
        </w:rPr>
      </w:pPr>
    </w:p>
    <w:p w14:paraId="14B14452" w14:textId="7DA6C61A" w:rsidR="00527396" w:rsidRPr="00527396" w:rsidRDefault="00527396" w:rsidP="00527396">
      <w:pPr>
        <w:spacing w:after="0" w:line="240" w:lineRule="auto"/>
        <w:jc w:val="both"/>
        <w:rPr>
          <w:rFonts w:ascii="Verdana" w:eastAsia="Times New Roman" w:hAnsi="Verdana" w:cs="Times New Roman"/>
          <w:b/>
          <w:color w:val="000000"/>
          <w:sz w:val="28"/>
          <w:szCs w:val="28"/>
        </w:rPr>
      </w:pPr>
      <w:r>
        <w:rPr>
          <w:rFonts w:ascii="Verdana" w:eastAsia="Times New Roman" w:hAnsi="Verdana" w:cs="Times New Roman"/>
          <w:b/>
          <w:color w:val="000000"/>
          <w:sz w:val="28"/>
          <w:szCs w:val="28"/>
        </w:rPr>
        <w:t>P</w:t>
      </w:r>
      <w:r w:rsidRPr="00527396">
        <w:rPr>
          <w:rFonts w:ascii="Verdana" w:eastAsia="Times New Roman" w:hAnsi="Verdana" w:cs="Times New Roman"/>
          <w:b/>
          <w:color w:val="000000"/>
          <w:sz w:val="28"/>
          <w:szCs w:val="28"/>
        </w:rPr>
        <w:t>inch off the growing tip of the plant once the lowest rosettes on the stem are 1/2″-3/4″ wide. Pinched tops can be cooked and eaten like kale</w:t>
      </w:r>
    </w:p>
    <w:p w14:paraId="05E74791" w14:textId="77777777" w:rsidR="00527396" w:rsidRDefault="00527396" w:rsidP="003D32CA">
      <w:pPr>
        <w:spacing w:after="0" w:line="240" w:lineRule="auto"/>
        <w:jc w:val="both"/>
        <w:rPr>
          <w:rFonts w:ascii="Verdana" w:eastAsia="Times New Roman" w:hAnsi="Verdana" w:cs="Times New Roman"/>
          <w:b/>
          <w:color w:val="000000"/>
          <w:sz w:val="28"/>
          <w:szCs w:val="28"/>
        </w:rPr>
      </w:pPr>
    </w:p>
    <w:p w14:paraId="7E6AADE5" w14:textId="68551289" w:rsidR="005F478D" w:rsidRPr="005F478D" w:rsidRDefault="005F478D" w:rsidP="005F478D">
      <w:pPr>
        <w:spacing w:after="0" w:line="240" w:lineRule="auto"/>
        <w:jc w:val="both"/>
        <w:rPr>
          <w:rFonts w:ascii="Verdana" w:eastAsia="Times New Roman" w:hAnsi="Verdana" w:cs="Times New Roman"/>
          <w:b/>
          <w:color w:val="000000"/>
          <w:sz w:val="28"/>
          <w:szCs w:val="28"/>
        </w:rPr>
      </w:pPr>
      <w:r w:rsidRPr="005F478D">
        <w:rPr>
          <w:rFonts w:ascii="Verdana" w:eastAsia="Times New Roman" w:hAnsi="Verdana" w:cs="Times New Roman"/>
          <w:b/>
          <w:color w:val="000000"/>
          <w:sz w:val="28"/>
          <w:szCs w:val="28"/>
        </w:rPr>
        <w:t>Harvest florets when they are approximately 1½-2 inches in diameter.  A light frost will improve flavor.</w:t>
      </w:r>
    </w:p>
    <w:p w14:paraId="2695236A" w14:textId="5D9E1C9B" w:rsidR="003D32CA" w:rsidRPr="005F478D" w:rsidRDefault="003D32CA" w:rsidP="003D32CA">
      <w:pPr>
        <w:spacing w:after="0" w:line="240" w:lineRule="auto"/>
        <w:jc w:val="both"/>
        <w:rPr>
          <w:rFonts w:ascii="Verdana" w:eastAsia="Times New Roman" w:hAnsi="Verdana" w:cs="Times New Roman"/>
          <w:b/>
          <w:color w:val="000000"/>
          <w:sz w:val="28"/>
          <w:szCs w:val="28"/>
        </w:rPr>
      </w:pPr>
    </w:p>
    <w:p w14:paraId="355384B6" w14:textId="78BDB183" w:rsidR="00237D3A" w:rsidRPr="005F478D" w:rsidRDefault="003D32CA" w:rsidP="0044151F">
      <w:pPr>
        <w:spacing w:after="0" w:line="240" w:lineRule="auto"/>
        <w:jc w:val="both"/>
        <w:rPr>
          <w:rFonts w:ascii="Verdana" w:eastAsia="Times New Roman" w:hAnsi="Verdana" w:cs="Times New Roman"/>
          <w:b/>
          <w:color w:val="000000"/>
          <w:sz w:val="28"/>
          <w:szCs w:val="28"/>
        </w:rPr>
      </w:pPr>
      <w:r w:rsidRPr="005F478D">
        <w:rPr>
          <w:rFonts w:ascii="Verdana" w:eastAsia="Times New Roman" w:hAnsi="Verdana" w:cs="Times New Roman"/>
          <w:b/>
          <w:color w:val="000000"/>
          <w:sz w:val="28"/>
          <w:szCs w:val="28"/>
        </w:rPr>
        <w:t>Days to Maturity – 1</w:t>
      </w:r>
      <w:r w:rsidR="00695C80">
        <w:rPr>
          <w:rFonts w:ascii="Verdana" w:eastAsia="Times New Roman" w:hAnsi="Verdana" w:cs="Times New Roman"/>
          <w:b/>
          <w:color w:val="000000"/>
          <w:sz w:val="28"/>
          <w:szCs w:val="28"/>
        </w:rPr>
        <w:t>10</w:t>
      </w:r>
      <w:r w:rsidR="0044151F" w:rsidRPr="005F478D">
        <w:rPr>
          <w:rFonts w:ascii="Verdana" w:eastAsia="Times New Roman" w:hAnsi="Verdana" w:cs="Times New Roman"/>
          <w:b/>
          <w:color w:val="000000"/>
          <w:sz w:val="28"/>
          <w:szCs w:val="28"/>
        </w:rPr>
        <w:t xml:space="preserve"> </w:t>
      </w:r>
    </w:p>
    <w:p w14:paraId="33E07D7F" w14:textId="463B2FC7" w:rsidR="00237D3A" w:rsidRPr="005F478D" w:rsidRDefault="00237D3A" w:rsidP="007D4C31">
      <w:pPr>
        <w:spacing w:after="0" w:line="432" w:lineRule="atLeast"/>
        <w:rPr>
          <w:rFonts w:ascii="Verdana" w:eastAsia="Times New Roman" w:hAnsi="Verdana" w:cs="Times New Roman"/>
          <w:b/>
          <w:color w:val="000000"/>
          <w:sz w:val="28"/>
          <w:szCs w:val="28"/>
        </w:rPr>
      </w:pPr>
    </w:p>
    <w:p w14:paraId="415ED9BF" w14:textId="020AC50A" w:rsidR="00695C80" w:rsidRDefault="00695C80" w:rsidP="005F478D">
      <w:pPr>
        <w:spacing w:after="150" w:line="240" w:lineRule="auto"/>
        <w:ind w:left="-60"/>
        <w:jc w:val="both"/>
        <w:textAlignment w:val="baseline"/>
        <w:rPr>
          <w:rFonts w:ascii="Verdana" w:eastAsia="Calibri" w:hAnsi="Verdana" w:cs="Times New Roman"/>
          <w:b/>
          <w:color w:val="A6A6A6" w:themeColor="background1" w:themeShade="A6"/>
          <w:sz w:val="28"/>
          <w:szCs w:val="28"/>
        </w:rPr>
      </w:pPr>
      <w:hyperlink r:id="rId5" w:history="1">
        <w:r w:rsidRPr="00695C80">
          <w:rPr>
            <w:rStyle w:val="Hyperlink"/>
            <w:rFonts w:ascii="Verdana" w:eastAsia="Calibri" w:hAnsi="Verdana" w:cs="Times New Roman"/>
            <w:b/>
            <w:sz w:val="28"/>
            <w:szCs w:val="28"/>
          </w:rPr>
          <w:t>https://www.vermontbean.com/product/V01458/75</w:t>
        </w:r>
      </w:hyperlink>
    </w:p>
    <w:p w14:paraId="7235D231" w14:textId="15CD9F89" w:rsidR="00527396" w:rsidRDefault="00527396" w:rsidP="005F478D">
      <w:pPr>
        <w:spacing w:after="150" w:line="240" w:lineRule="auto"/>
        <w:ind w:left="-60"/>
        <w:jc w:val="both"/>
        <w:textAlignment w:val="baseline"/>
        <w:rPr>
          <w:rFonts w:ascii="Verdana" w:eastAsia="Calibri" w:hAnsi="Verdana" w:cs="Times New Roman"/>
          <w:b/>
          <w:color w:val="A6A6A6" w:themeColor="background1" w:themeShade="A6"/>
          <w:sz w:val="28"/>
          <w:szCs w:val="28"/>
        </w:rPr>
      </w:pPr>
    </w:p>
    <w:p w14:paraId="0C6E0D62" w14:textId="34CE6CF7" w:rsidR="00527396" w:rsidRDefault="00527396" w:rsidP="005F478D">
      <w:pPr>
        <w:spacing w:after="150" w:line="240" w:lineRule="auto"/>
        <w:ind w:left="-60"/>
        <w:jc w:val="both"/>
        <w:textAlignment w:val="baseline"/>
        <w:rPr>
          <w:rFonts w:ascii="Verdana" w:eastAsia="Calibri" w:hAnsi="Verdana" w:cs="Times New Roman"/>
          <w:b/>
          <w:color w:val="A6A6A6" w:themeColor="background1" w:themeShade="A6"/>
          <w:sz w:val="28"/>
          <w:szCs w:val="28"/>
        </w:rPr>
      </w:pPr>
      <w:hyperlink r:id="rId6" w:history="1">
        <w:r w:rsidRPr="00527396">
          <w:rPr>
            <w:rStyle w:val="Hyperlink"/>
            <w:rFonts w:ascii="Verdana" w:eastAsia="Calibri" w:hAnsi="Verdana" w:cs="Times New Roman"/>
            <w:b/>
            <w:sz w:val="28"/>
            <w:szCs w:val="28"/>
          </w:rPr>
          <w:t>https://www.gardeningchannel.com/how-to-grow-kalettes-new-superfood-the-kale-and-brussels-sprouts-vegetable-hybrid/</w:t>
        </w:r>
      </w:hyperlink>
    </w:p>
    <w:p w14:paraId="616AFD02" w14:textId="77777777" w:rsidR="00695C80" w:rsidRDefault="00695C80" w:rsidP="005F478D">
      <w:pPr>
        <w:spacing w:after="150" w:line="240" w:lineRule="auto"/>
        <w:ind w:left="-60"/>
        <w:jc w:val="both"/>
        <w:textAlignment w:val="baseline"/>
        <w:rPr>
          <w:rFonts w:ascii="Verdana" w:eastAsia="Calibri" w:hAnsi="Verdana" w:cs="Times New Roman"/>
          <w:b/>
          <w:color w:val="A6A6A6" w:themeColor="background1" w:themeShade="A6"/>
          <w:sz w:val="28"/>
          <w:szCs w:val="28"/>
        </w:rPr>
      </w:pPr>
    </w:p>
    <w:p w14:paraId="7EE1625B" w14:textId="6ED44BC0" w:rsidR="005F478D" w:rsidRPr="005F478D" w:rsidRDefault="005F478D" w:rsidP="005F478D">
      <w:pPr>
        <w:spacing w:after="150" w:line="240" w:lineRule="auto"/>
        <w:ind w:left="-60"/>
        <w:jc w:val="both"/>
        <w:textAlignment w:val="baseline"/>
        <w:rPr>
          <w:rFonts w:ascii="Verdana" w:eastAsia="Calibri" w:hAnsi="Verdana" w:cs="Times New Roman"/>
          <w:b/>
          <w:color w:val="000000"/>
          <w:sz w:val="28"/>
          <w:szCs w:val="28"/>
        </w:rPr>
      </w:pPr>
      <w:r w:rsidRPr="005F478D">
        <w:rPr>
          <w:rFonts w:ascii="Verdana" w:eastAsia="Calibri" w:hAnsi="Verdana" w:cs="Times New Roman"/>
          <w:b/>
          <w:color w:val="A6A6A6" w:themeColor="background1" w:themeShade="A6"/>
          <w:sz w:val="28"/>
          <w:szCs w:val="28"/>
        </w:rPr>
        <w:t xml:space="preserve">Kale is compatible with beets, celery, cucumbers, dill, lettuce, nasturtium, onions, spinach, Swiss chard, and many herbs (especially in the mint family). It is incompatible with tomatoes and strawberries. </w:t>
      </w:r>
    </w:p>
    <w:sectPr w:rsidR="005F478D" w:rsidRPr="005F4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31"/>
    <w:rsid w:val="00237D3A"/>
    <w:rsid w:val="002B4F8D"/>
    <w:rsid w:val="003D32CA"/>
    <w:rsid w:val="0044151F"/>
    <w:rsid w:val="00527396"/>
    <w:rsid w:val="005F478D"/>
    <w:rsid w:val="00695C80"/>
    <w:rsid w:val="007D4C31"/>
    <w:rsid w:val="00DC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33DD"/>
  <w15:chartTrackingRefBased/>
  <w15:docId w15:val="{C59DC2B0-B4E0-43FE-BE62-5C2C3808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C31"/>
    <w:rPr>
      <w:color w:val="0000FF"/>
      <w:u w:val="single"/>
    </w:rPr>
  </w:style>
  <w:style w:type="character" w:styleId="UnresolvedMention">
    <w:name w:val="Unresolved Mention"/>
    <w:basedOn w:val="DefaultParagraphFont"/>
    <w:uiPriority w:val="99"/>
    <w:semiHidden/>
    <w:unhideWhenUsed/>
    <w:rsid w:val="007D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117731">
      <w:bodyDiv w:val="1"/>
      <w:marLeft w:val="0"/>
      <w:marRight w:val="0"/>
      <w:marTop w:val="0"/>
      <w:marBottom w:val="0"/>
      <w:divBdr>
        <w:top w:val="none" w:sz="0" w:space="0" w:color="auto"/>
        <w:left w:val="none" w:sz="0" w:space="0" w:color="auto"/>
        <w:bottom w:val="none" w:sz="0" w:space="0" w:color="auto"/>
        <w:right w:val="none" w:sz="0" w:space="0" w:color="auto"/>
      </w:divBdr>
      <w:divsChild>
        <w:div w:id="714041630">
          <w:marLeft w:val="0"/>
          <w:marRight w:val="0"/>
          <w:marTop w:val="0"/>
          <w:marBottom w:val="0"/>
          <w:divBdr>
            <w:top w:val="none" w:sz="0" w:space="0" w:color="auto"/>
            <w:left w:val="none" w:sz="0" w:space="0" w:color="auto"/>
            <w:bottom w:val="none" w:sz="0" w:space="0" w:color="auto"/>
            <w:right w:val="none" w:sz="0" w:space="0" w:color="auto"/>
          </w:divBdr>
          <w:divsChild>
            <w:div w:id="20124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deningchannel.com/how-to-grow-kalettes-new-superfood-the-kale-and-brussels-sprouts-vegetable-hybrid/" TargetMode="External"/><Relationship Id="rId5" Type="http://schemas.openxmlformats.org/officeDocument/2006/relationships/hyperlink" Target="https://www.vermontbean.com/product/V01458/7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dcterms:created xsi:type="dcterms:W3CDTF">2020-08-10T18:59:00Z</dcterms:created>
  <dcterms:modified xsi:type="dcterms:W3CDTF">2020-08-10T18:59:00Z</dcterms:modified>
</cp:coreProperties>
</file>