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024B52" w14:textId="5921A77C" w:rsidR="00911ED0" w:rsidRDefault="004E2276">
      <w:pPr>
        <w:rPr>
          <w:b/>
          <w:bCs/>
          <w:sz w:val="56"/>
          <w:szCs w:val="56"/>
        </w:rPr>
      </w:pPr>
      <w:r w:rsidRPr="004E2276">
        <w:rPr>
          <w:b/>
          <w:bCs/>
          <w:sz w:val="56"/>
          <w:szCs w:val="56"/>
        </w:rPr>
        <w:drawing>
          <wp:inline distT="0" distB="0" distL="0" distR="0" wp14:anchorId="157F4D68" wp14:editId="02C377AB">
            <wp:extent cx="3962400" cy="2631440"/>
            <wp:effectExtent l="0" t="0" r="0" b="0"/>
            <wp:docPr id="2" name="Picture 2" descr="Grow celeri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ow celeriac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679" cy="264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C69BD" w14:textId="39BE49C4" w:rsidR="00B45D23" w:rsidRDefault="009872A5" w:rsidP="00B45D23">
      <w:pPr>
        <w:rPr>
          <w:rFonts w:ascii="Verdana" w:hAnsi="Verdana"/>
          <w:b/>
          <w:bCs/>
          <w:sz w:val="40"/>
          <w:szCs w:val="40"/>
        </w:rPr>
      </w:pPr>
      <w:r w:rsidRPr="00AC3759">
        <w:rPr>
          <w:rFonts w:ascii="Verdana" w:hAnsi="Verdana"/>
          <w:b/>
          <w:bCs/>
          <w:sz w:val="40"/>
          <w:szCs w:val="40"/>
        </w:rPr>
        <w:t xml:space="preserve">Celeriac, Mars </w:t>
      </w:r>
    </w:p>
    <w:p w14:paraId="171ADB80" w14:textId="6661C210" w:rsidR="00AC3759" w:rsidRPr="00AC3759" w:rsidRDefault="00AC3759" w:rsidP="00AC3759">
      <w:pPr>
        <w:jc w:val="both"/>
        <w:rPr>
          <w:rFonts w:ascii="Verdana" w:hAnsi="Verdana"/>
          <w:b/>
          <w:bCs/>
          <w:sz w:val="24"/>
          <w:szCs w:val="24"/>
        </w:rPr>
      </w:pPr>
      <w:r w:rsidRPr="00AC3759">
        <w:rPr>
          <w:rFonts w:ascii="Verdana" w:hAnsi="Verdana"/>
          <w:b/>
          <w:bCs/>
          <w:sz w:val="24"/>
          <w:szCs w:val="24"/>
        </w:rPr>
        <w:t xml:space="preserve">Large, uniform roots with big, healthy plants. Interiors stay firm, even when roots are large. Holds well in the </w:t>
      </w:r>
      <w:r w:rsidRPr="00AC3759">
        <w:rPr>
          <w:rFonts w:ascii="Verdana" w:hAnsi="Verdana"/>
          <w:b/>
          <w:bCs/>
          <w:sz w:val="24"/>
          <w:szCs w:val="24"/>
        </w:rPr>
        <w:t>ground</w:t>
      </w:r>
      <w:r w:rsidRPr="00AC3759">
        <w:rPr>
          <w:rFonts w:ascii="Verdana" w:hAnsi="Verdana"/>
          <w:b/>
          <w:bCs/>
          <w:sz w:val="24"/>
          <w:szCs w:val="24"/>
        </w:rPr>
        <w:t>. Upright plant results in less splash from rain and, hence, less soilborne </w:t>
      </w:r>
      <w:r w:rsidRPr="00AC3759">
        <w:rPr>
          <w:rFonts w:ascii="Verdana" w:hAnsi="Verdana"/>
          <w:b/>
          <w:bCs/>
          <w:i/>
          <w:iCs/>
          <w:sz w:val="24"/>
          <w:szCs w:val="24"/>
        </w:rPr>
        <w:t>Septoria</w:t>
      </w:r>
      <w:r w:rsidRPr="00AC3759">
        <w:rPr>
          <w:rFonts w:ascii="Verdana" w:hAnsi="Verdana"/>
          <w:b/>
          <w:bCs/>
          <w:sz w:val="24"/>
          <w:szCs w:val="24"/>
        </w:rPr>
        <w:t> blight as well as easier cultivation. USDA Certified Organic.</w:t>
      </w:r>
    </w:p>
    <w:p w14:paraId="4F5EC45E" w14:textId="295C1024" w:rsidR="00AC3759" w:rsidRDefault="00AC3759" w:rsidP="00AC3759">
      <w:pPr>
        <w:jc w:val="both"/>
        <w:rPr>
          <w:rFonts w:ascii="Verdana" w:hAnsi="Verdana"/>
          <w:color w:val="FF0000"/>
          <w:sz w:val="24"/>
          <w:szCs w:val="24"/>
        </w:rPr>
      </w:pPr>
      <w:r w:rsidRPr="00AC3759">
        <w:rPr>
          <w:rFonts w:ascii="Verdana" w:hAnsi="Verdana"/>
          <w:color w:val="FF0000"/>
          <w:sz w:val="24"/>
          <w:szCs w:val="24"/>
        </w:rPr>
        <w:t>Note:</w:t>
      </w:r>
      <w:r w:rsidRPr="00AC3759">
        <w:rPr>
          <w:rFonts w:ascii="Roboto" w:hAnsi="Roboto"/>
          <w:color w:val="000000"/>
          <w:spacing w:val="5"/>
          <w:sz w:val="24"/>
          <w:szCs w:val="24"/>
          <w:shd w:val="clear" w:color="auto" w:fill="FBEAD9"/>
        </w:rPr>
        <w:t xml:space="preserve"> </w:t>
      </w:r>
      <w:r w:rsidRPr="00AC3759">
        <w:rPr>
          <w:rFonts w:ascii="Verdana" w:hAnsi="Verdana"/>
          <w:color w:val="FF0000"/>
          <w:sz w:val="24"/>
          <w:szCs w:val="24"/>
        </w:rPr>
        <w:t xml:space="preserve">In rare instances, contact with the foliage can result in a severe rash. When working with this crop on hot, sunny days, </w:t>
      </w:r>
      <w:r w:rsidR="004E2276">
        <w:rPr>
          <w:rFonts w:ascii="Verdana" w:hAnsi="Verdana"/>
          <w:color w:val="FF0000"/>
          <w:sz w:val="24"/>
          <w:szCs w:val="24"/>
        </w:rPr>
        <w:t xml:space="preserve">Johnny’s </w:t>
      </w:r>
      <w:r w:rsidRPr="00AC3759">
        <w:rPr>
          <w:rFonts w:ascii="Verdana" w:hAnsi="Verdana"/>
          <w:color w:val="FF0000"/>
          <w:sz w:val="24"/>
          <w:szCs w:val="24"/>
        </w:rPr>
        <w:t xml:space="preserve">seed company </w:t>
      </w:r>
      <w:r w:rsidRPr="00AC3759">
        <w:rPr>
          <w:rFonts w:ascii="Verdana" w:hAnsi="Verdana"/>
          <w:color w:val="FF0000"/>
          <w:sz w:val="24"/>
          <w:szCs w:val="24"/>
        </w:rPr>
        <w:t>recommend</w:t>
      </w:r>
      <w:r w:rsidRPr="00AC3759">
        <w:rPr>
          <w:rFonts w:ascii="Verdana" w:hAnsi="Verdana"/>
          <w:color w:val="FF0000"/>
          <w:sz w:val="24"/>
          <w:szCs w:val="24"/>
        </w:rPr>
        <w:t>s</w:t>
      </w:r>
      <w:r w:rsidRPr="00AC3759">
        <w:rPr>
          <w:rFonts w:ascii="Verdana" w:hAnsi="Verdana"/>
          <w:color w:val="FF0000"/>
          <w:sz w:val="24"/>
          <w:szCs w:val="24"/>
        </w:rPr>
        <w:t xml:space="preserve"> wearing long sleeves and long </w:t>
      </w:r>
      <w:r w:rsidR="004E2276" w:rsidRPr="00AC3759">
        <w:rPr>
          <w:rFonts w:ascii="Verdana" w:hAnsi="Verdana"/>
          <w:color w:val="FF0000"/>
          <w:sz w:val="24"/>
          <w:szCs w:val="24"/>
        </w:rPr>
        <w:t>pants and</w:t>
      </w:r>
      <w:r w:rsidRPr="00AC3759">
        <w:rPr>
          <w:rFonts w:ascii="Verdana" w:hAnsi="Verdana"/>
          <w:color w:val="FF0000"/>
          <w:sz w:val="24"/>
          <w:szCs w:val="24"/>
        </w:rPr>
        <w:t xml:space="preserve"> washing any exposed skin surfaces as soon as possible after contact.</w:t>
      </w:r>
    </w:p>
    <w:p w14:paraId="4D2CB6CA" w14:textId="62A7EAFF" w:rsidR="00B45D23" w:rsidRPr="008A2A6C" w:rsidRDefault="00B45D23" w:rsidP="00B45D23">
      <w:pPr>
        <w:jc w:val="both"/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</w:pPr>
      <w:r w:rsidRPr="00360BBE"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t xml:space="preserve">Culture: </w:t>
      </w:r>
      <w:r w:rsidR="00AC3759"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t>F</w:t>
      </w:r>
      <w:r w:rsidR="00AC3759" w:rsidRPr="00AC3759"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t xml:space="preserve">ertile soil with a pH range of 6.0–7.0. </w:t>
      </w:r>
      <w:r w:rsidR="008A2A6C" w:rsidRPr="008A2A6C">
        <w:rPr>
          <w:rFonts w:ascii="Verdana" w:hAnsi="Verdana" w:cs="Arial"/>
          <w:b/>
          <w:bCs/>
          <w:color w:val="282D2C"/>
          <w:sz w:val="24"/>
          <w:szCs w:val="24"/>
        </w:rPr>
        <w:t>A generous amount of compost worked deeply into the soil before planting helps retain moisture and add nutrients. </w:t>
      </w:r>
      <w:r w:rsidR="004E2276">
        <w:rPr>
          <w:rFonts w:ascii="Verdana" w:hAnsi="Verdana" w:cs="Arial"/>
          <w:b/>
          <w:bCs/>
          <w:color w:val="282D2C"/>
          <w:sz w:val="24"/>
          <w:szCs w:val="24"/>
        </w:rPr>
        <w:t>G</w:t>
      </w:r>
      <w:r w:rsidR="004E2276" w:rsidRPr="004E2276">
        <w:rPr>
          <w:rFonts w:ascii="Verdana" w:hAnsi="Verdana" w:cs="Arial"/>
          <w:b/>
          <w:bCs/>
          <w:color w:val="282D2C"/>
          <w:sz w:val="24"/>
          <w:szCs w:val="24"/>
        </w:rPr>
        <w:t>rows best in cool weather, especially whe</w:t>
      </w:r>
      <w:r w:rsidR="00E53E73">
        <w:rPr>
          <w:rFonts w:ascii="Verdana" w:hAnsi="Verdana" w:cs="Arial"/>
          <w:b/>
          <w:bCs/>
          <w:color w:val="282D2C"/>
          <w:sz w:val="24"/>
          <w:szCs w:val="24"/>
        </w:rPr>
        <w:t xml:space="preserve">n </w:t>
      </w:r>
      <w:r w:rsidR="004E2276" w:rsidRPr="004E2276">
        <w:rPr>
          <w:rFonts w:ascii="Verdana" w:hAnsi="Verdana" w:cs="Arial"/>
          <w:b/>
          <w:bCs/>
          <w:color w:val="282D2C"/>
          <w:sz w:val="24"/>
          <w:szCs w:val="24"/>
        </w:rPr>
        <w:t xml:space="preserve">nights are cool. </w:t>
      </w:r>
    </w:p>
    <w:p w14:paraId="445CAAAE" w14:textId="7074006E" w:rsidR="00B45D23" w:rsidRDefault="00B45D23" w:rsidP="00B45D23">
      <w:pPr>
        <w:jc w:val="both"/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</w:pPr>
      <w:r w:rsidRPr="00360BBE"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t xml:space="preserve">Spacing: </w:t>
      </w:r>
      <w:r w:rsidR="00036473" w:rsidRPr="00036473"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t>Sow 6 seeds per inch, 1/8" deep. S</w:t>
      </w:r>
      <w:r w:rsidR="00036473"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t>eedlings</w:t>
      </w:r>
      <w:r w:rsidR="00036473" w:rsidRPr="00036473"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4E2276"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t xml:space="preserve">typically </w:t>
      </w:r>
      <w:r w:rsidR="00036473" w:rsidRPr="00036473"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t>emerge in 2–3 weeks.</w:t>
      </w:r>
      <w:r w:rsidR="00036473"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t xml:space="preserve"> When they </w:t>
      </w:r>
      <w:r w:rsidR="00E53E73"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t xml:space="preserve">are 3-4 inches tall, </w:t>
      </w:r>
      <w:r w:rsidR="00036473"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t xml:space="preserve">thin </w:t>
      </w:r>
      <w:r w:rsidR="00E53E73"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t>to</w:t>
      </w:r>
      <w:r w:rsidR="00036473" w:rsidRPr="00036473"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t xml:space="preserve"> 6–8" apart</w:t>
      </w:r>
      <w:r w:rsidR="00036473"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t>.</w:t>
      </w:r>
      <w:r w:rsidR="00E53E73"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t xml:space="preserve"> </w:t>
      </w:r>
    </w:p>
    <w:p w14:paraId="7AE4FA30" w14:textId="270FE5A0" w:rsidR="00E53E73" w:rsidRPr="00360BBE" w:rsidRDefault="00E53E73" w:rsidP="00B45D23">
      <w:pPr>
        <w:jc w:val="both"/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</w:pPr>
      <w:r w:rsidRPr="00E53E73"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t>As the plants grow, soil can be mounded around the exposed root</w:t>
      </w:r>
      <w:r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t xml:space="preserve"> to keep it moist and cool</w:t>
      </w:r>
      <w:r w:rsidRPr="00E53E73"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t>.</w:t>
      </w:r>
    </w:p>
    <w:p w14:paraId="52F00B85" w14:textId="2482250E" w:rsidR="00036473" w:rsidRPr="00036473" w:rsidRDefault="00B45D23" w:rsidP="008A2A6C">
      <w:pPr>
        <w:jc w:val="both"/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</w:pPr>
      <w:r w:rsidRPr="00360BBE"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t xml:space="preserve">Irrigation: </w:t>
      </w:r>
      <w:r w:rsidR="00036473"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t>Requires</w:t>
      </w:r>
      <w:r w:rsidR="00036473" w:rsidRPr="00036473"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t xml:space="preserve"> consistent supply of moisture throughout the season for optimum flavor and yield.</w:t>
      </w:r>
      <w:r w:rsidR="00036473"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t xml:space="preserve">  </w:t>
      </w:r>
      <w:r w:rsidR="008A2A6C"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t>Consider mulching with food-grade straw to conserve soil moisture.</w:t>
      </w:r>
      <w:r w:rsidR="008A2A6C" w:rsidRPr="008A2A6C"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8A2A6C"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8A2A6C" w:rsidRPr="008A2A6C"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t>Do not let the soil dry out!</w:t>
      </w:r>
    </w:p>
    <w:p w14:paraId="32C41870" w14:textId="77777777" w:rsidR="004E2276" w:rsidRDefault="00B45D23" w:rsidP="00B45D23">
      <w:pPr>
        <w:jc w:val="both"/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</w:pPr>
      <w:r w:rsidRPr="00360BBE"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t xml:space="preserve">Fertilization: </w:t>
      </w:r>
      <w:r w:rsidR="004E2276"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t xml:space="preserve">Apply every 3-4 weeks with a high potassium fertilizer (4-4-8, for example). </w:t>
      </w:r>
    </w:p>
    <w:p w14:paraId="26764C57" w14:textId="7AD791C2" w:rsidR="00E53E73" w:rsidRPr="00E53E73" w:rsidRDefault="004E2276" w:rsidP="00E53E73">
      <w:pPr>
        <w:jc w:val="both"/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lastRenderedPageBreak/>
        <w:t>Remove</w:t>
      </w:r>
      <w:r w:rsidRPr="004E2276"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t xml:space="preserve"> lower and lateral leaf shoots while celeriac is growing</w:t>
      </w:r>
      <w:r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t xml:space="preserve"> to produce </w:t>
      </w:r>
      <w:r w:rsidRPr="004E2276"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t>a nice crown.</w:t>
      </w:r>
      <w:r w:rsidR="00E53E73" w:rsidRPr="00E53E73"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E53E73" w:rsidRPr="00E53E73"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t>Leaves can be used to flavor soups and stews.</w:t>
      </w:r>
    </w:p>
    <w:p w14:paraId="69B476D0" w14:textId="7BD3881F" w:rsidR="00B45D23" w:rsidRPr="00360BBE" w:rsidRDefault="00B45D23" w:rsidP="00B45D23">
      <w:pPr>
        <w:jc w:val="both"/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</w:pPr>
      <w:r w:rsidRPr="00360BBE"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t xml:space="preserve">Maturity: </w:t>
      </w:r>
      <w:r w:rsidR="00AC3759"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t>95</w:t>
      </w:r>
      <w:r w:rsidRPr="00360BBE"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t xml:space="preserve"> days</w:t>
      </w:r>
      <w:r w:rsidR="00360BBE" w:rsidRPr="00360BBE"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t>.</w:t>
      </w:r>
      <w:r w:rsidRPr="00360BBE"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036473" w:rsidRPr="00036473"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t> </w:t>
      </w:r>
      <w:r w:rsidR="00036473"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t xml:space="preserve">Harvest when </w:t>
      </w:r>
      <w:r w:rsidR="00036473" w:rsidRPr="00036473"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t>3–5"</w:t>
      </w:r>
      <w:r w:rsidR="00036473"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036473" w:rsidRPr="00036473"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t>diameter</w:t>
      </w:r>
      <w:r w:rsidR="00036473"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t xml:space="preserve">. </w:t>
      </w:r>
      <w:r w:rsidR="00036473" w:rsidRPr="00036473"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t>After harvest remove field heat by dunking plants in cold water.</w:t>
      </w:r>
      <w:r w:rsidR="00E53E73"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t xml:space="preserve"> </w:t>
      </w:r>
    </w:p>
    <w:p w14:paraId="6CB0EC99" w14:textId="25EDD5E3" w:rsidR="004E2276" w:rsidRPr="004E2276" w:rsidRDefault="004E2276" w:rsidP="004E2276">
      <w:pPr>
        <w:jc w:val="both"/>
        <w:rPr>
          <w:rFonts w:ascii="Verdana" w:hAnsi="Verdana"/>
          <w:b/>
          <w:bCs/>
          <w:color w:val="FF0000"/>
          <w:sz w:val="24"/>
          <w:szCs w:val="24"/>
        </w:rPr>
      </w:pPr>
      <w:r w:rsidRPr="004E2276">
        <w:rPr>
          <w:rFonts w:ascii="Verdana" w:hAnsi="Verdana"/>
          <w:b/>
          <w:bCs/>
          <w:color w:val="FF0000"/>
          <w:sz w:val="24"/>
          <w:szCs w:val="24"/>
        </w:rPr>
        <w:t>VISTA purchased pelleted seeds for easier planting. Consistent soil moisture is important during the germination period. Pellets are made of inert NOP-compliant materials</w:t>
      </w:r>
      <w:r>
        <w:rPr>
          <w:rFonts w:ascii="Verdana" w:hAnsi="Verdana"/>
          <w:b/>
          <w:bCs/>
          <w:color w:val="FF0000"/>
          <w:sz w:val="24"/>
          <w:szCs w:val="24"/>
        </w:rPr>
        <w:t>, having met the standards established by the USDA’s National Organic Program</w:t>
      </w:r>
      <w:r w:rsidRPr="004E2276">
        <w:rPr>
          <w:rFonts w:ascii="Verdana" w:hAnsi="Verdana"/>
          <w:b/>
          <w:bCs/>
          <w:color w:val="FF0000"/>
          <w:sz w:val="24"/>
          <w:szCs w:val="24"/>
        </w:rPr>
        <w:t>. Pelleted seed must be kept cool and dry prior to planting and should be used within one year of purchase.</w:t>
      </w:r>
    </w:p>
    <w:p w14:paraId="7BC4D4E0" w14:textId="29E2469C" w:rsidR="00360BBE" w:rsidRDefault="00AC3759" w:rsidP="00AC3759">
      <w:pPr>
        <w:jc w:val="both"/>
        <w:rPr>
          <w:rFonts w:ascii="Verdana" w:hAnsi="Verdana"/>
          <w:b/>
          <w:bCs/>
          <w:sz w:val="24"/>
          <w:szCs w:val="24"/>
        </w:rPr>
      </w:pPr>
      <w:hyperlink r:id="rId6" w:history="1">
        <w:r w:rsidRPr="00C6532A">
          <w:rPr>
            <w:rStyle w:val="Hyperlink"/>
            <w:rFonts w:ascii="Verdana" w:hAnsi="Verdana"/>
            <w:b/>
            <w:bCs/>
            <w:sz w:val="24"/>
            <w:szCs w:val="24"/>
          </w:rPr>
          <w:t>https://www.johnnyseeds.com/vegetables/celery-and-celeriac/celeriac-celery-root/mars-organic-pelleted-celeriac-seed-660GP.html</w:t>
        </w:r>
      </w:hyperlink>
    </w:p>
    <w:p w14:paraId="1BA60FD7" w14:textId="77777777" w:rsidR="00E53E73" w:rsidRDefault="00E53E73" w:rsidP="00911ED0">
      <w:pPr>
        <w:jc w:val="both"/>
        <w:rPr>
          <w:rFonts w:ascii="Verdana" w:hAnsi="Verdana"/>
          <w:b/>
          <w:bCs/>
          <w:color w:val="A6A6A6" w:themeColor="background1" w:themeShade="A6"/>
          <w:sz w:val="24"/>
          <w:szCs w:val="24"/>
        </w:rPr>
      </w:pPr>
    </w:p>
    <w:p w14:paraId="445E9EEA" w14:textId="447A1C8C" w:rsidR="008A2A6C" w:rsidRPr="00E53E73" w:rsidRDefault="00E53E73" w:rsidP="00911ED0">
      <w:pPr>
        <w:jc w:val="both"/>
        <w:rPr>
          <w:rFonts w:ascii="Verdana" w:hAnsi="Verdana"/>
          <w:b/>
          <w:bCs/>
          <w:color w:val="A6A6A6" w:themeColor="background1" w:themeShade="A6"/>
          <w:sz w:val="24"/>
          <w:szCs w:val="24"/>
        </w:rPr>
      </w:pPr>
      <w:r>
        <w:rPr>
          <w:rFonts w:ascii="Verdana" w:hAnsi="Verdana"/>
          <w:b/>
          <w:bCs/>
          <w:color w:val="A6A6A6" w:themeColor="background1" w:themeShade="A6"/>
          <w:sz w:val="24"/>
          <w:szCs w:val="24"/>
        </w:rPr>
        <w:t>Compatible with l</w:t>
      </w:r>
      <w:r w:rsidRPr="00E53E73">
        <w:rPr>
          <w:rFonts w:ascii="Verdana" w:hAnsi="Verdana"/>
          <w:b/>
          <w:bCs/>
          <w:color w:val="A6A6A6" w:themeColor="background1" w:themeShade="A6"/>
          <w:sz w:val="24"/>
          <w:szCs w:val="24"/>
        </w:rPr>
        <w:t>ettuce, spinach, English peas. Do not plant celeriac with pumpkins, cucumbers, or squash.</w:t>
      </w:r>
    </w:p>
    <w:sectPr w:rsidR="008A2A6C" w:rsidRPr="00E53E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932200B"/>
    <w:multiLevelType w:val="multilevel"/>
    <w:tmpl w:val="05A26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9A3"/>
    <w:rsid w:val="00036473"/>
    <w:rsid w:val="00076AF8"/>
    <w:rsid w:val="0009034D"/>
    <w:rsid w:val="00184545"/>
    <w:rsid w:val="002054B6"/>
    <w:rsid w:val="002B4F8D"/>
    <w:rsid w:val="002C633F"/>
    <w:rsid w:val="00360BBE"/>
    <w:rsid w:val="004E2276"/>
    <w:rsid w:val="006C480B"/>
    <w:rsid w:val="00713CB5"/>
    <w:rsid w:val="008840C9"/>
    <w:rsid w:val="008A2A6C"/>
    <w:rsid w:val="00911EB3"/>
    <w:rsid w:val="00911ED0"/>
    <w:rsid w:val="009872A5"/>
    <w:rsid w:val="00A91CAE"/>
    <w:rsid w:val="00AC3759"/>
    <w:rsid w:val="00AF3496"/>
    <w:rsid w:val="00B45D23"/>
    <w:rsid w:val="00B72E8E"/>
    <w:rsid w:val="00BD258C"/>
    <w:rsid w:val="00DB59D2"/>
    <w:rsid w:val="00E53E73"/>
    <w:rsid w:val="00EA4CA2"/>
    <w:rsid w:val="00EB6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0008F0"/>
  <w15:chartTrackingRefBased/>
  <w15:docId w15:val="{5527F061-3FC3-4569-B6DE-83A2D313E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76A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B69A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69A3"/>
    <w:rPr>
      <w:color w:val="808080"/>
      <w:shd w:val="clear" w:color="auto" w:fill="E6E6E6"/>
    </w:rPr>
  </w:style>
  <w:style w:type="character" w:customStyle="1" w:styleId="Heading1Char">
    <w:name w:val="Heading 1 Char"/>
    <w:basedOn w:val="DefaultParagraphFont"/>
    <w:link w:val="Heading1"/>
    <w:uiPriority w:val="9"/>
    <w:rsid w:val="00076AF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03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2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2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1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johnnyseeds.com/vegetables/celery-and-celeriac/celeriac-celery-root/mars-organic-pelleted-celeriac-seed-660GP.html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340</Words>
  <Characters>1940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legacyofcaring.ro@gmail.com</cp:lastModifiedBy>
  <cp:revision>2</cp:revision>
  <cp:lastPrinted>2018-02-14T01:54:00Z</cp:lastPrinted>
  <dcterms:created xsi:type="dcterms:W3CDTF">2021-07-09T01:18:00Z</dcterms:created>
  <dcterms:modified xsi:type="dcterms:W3CDTF">2021-07-09T01:18:00Z</dcterms:modified>
</cp:coreProperties>
</file>