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24B52" w14:textId="1320AD59" w:rsidR="00911ED0" w:rsidRDefault="0056689A" w:rsidP="00EE01A2">
      <w:pPr>
        <w:tabs>
          <w:tab w:val="left" w:pos="0"/>
          <w:tab w:val="left" w:pos="270"/>
        </w:tabs>
        <w:rPr>
          <w:b/>
          <w:bCs/>
          <w:sz w:val="56"/>
          <w:szCs w:val="56"/>
        </w:rPr>
      </w:pPr>
      <w:r w:rsidRPr="0056689A">
        <w:rPr>
          <w:b/>
          <w:bCs/>
          <w:sz w:val="56"/>
          <w:szCs w:val="56"/>
        </w:rPr>
        <w:fldChar w:fldCharType="begin"/>
      </w:r>
      <w:r w:rsidRPr="0056689A">
        <w:rPr>
          <w:b/>
          <w:bCs/>
          <w:sz w:val="56"/>
          <w:szCs w:val="56"/>
        </w:rPr>
        <w:instrText xml:space="preserve"> INCLUDEPICTURE "https://www.southernexposure.com/media/products/width-400/mustard-greens-carolina-broadleaf-11d84ae961c48be671b16b9b810909c5.jpg" \* MERGEFORMATINET </w:instrText>
      </w:r>
      <w:r w:rsidR="00985B8D">
        <w:rPr>
          <w:b/>
          <w:bCs/>
          <w:sz w:val="56"/>
          <w:szCs w:val="56"/>
        </w:rPr>
        <w:fldChar w:fldCharType="separate"/>
      </w:r>
      <w:r w:rsidRPr="0056689A">
        <w:rPr>
          <w:b/>
          <w:bCs/>
          <w:sz w:val="56"/>
          <w:szCs w:val="56"/>
        </w:rPr>
        <w:fldChar w:fldCharType="end"/>
      </w:r>
      <w:r w:rsidRPr="0056689A">
        <w:rPr>
          <w:b/>
          <w:bCs/>
          <w:sz w:val="56"/>
          <w:szCs w:val="56"/>
        </w:rPr>
        <w:fldChar w:fldCharType="begin"/>
      </w:r>
      <w:r w:rsidRPr="0056689A">
        <w:rPr>
          <w:b/>
          <w:bCs/>
          <w:sz w:val="56"/>
          <w:szCs w:val="56"/>
        </w:rPr>
        <w:instrText xml:space="preserve"> INCLUDEPICTURE "https://encrypted-tbn0.gstatic.com/images?q=tbn:ANd9GcRjj1NuFSk6Knr06aR4FHYqdsUqkl4aHeEYDvrrHf6xeN6fySByjI1m7ZRtvQ&amp;usqp=CAc" \* MERGEFORMATINET </w:instrText>
      </w:r>
      <w:r w:rsidR="00985B8D">
        <w:rPr>
          <w:b/>
          <w:bCs/>
          <w:sz w:val="56"/>
          <w:szCs w:val="56"/>
        </w:rPr>
        <w:fldChar w:fldCharType="separate"/>
      </w:r>
      <w:r w:rsidRPr="0056689A">
        <w:rPr>
          <w:b/>
          <w:bCs/>
          <w:sz w:val="56"/>
          <w:szCs w:val="56"/>
        </w:rPr>
        <w:fldChar w:fldCharType="end"/>
      </w:r>
      <w:r w:rsidR="0007509C" w:rsidRPr="0007509C">
        <w:rPr>
          <w:b/>
          <w:bCs/>
          <w:sz w:val="56"/>
          <w:szCs w:val="56"/>
        </w:rPr>
        <w:fldChar w:fldCharType="begin"/>
      </w:r>
      <w:r w:rsidR="0007509C" w:rsidRPr="0007509C">
        <w:rPr>
          <w:b/>
          <w:bCs/>
          <w:sz w:val="56"/>
          <w:szCs w:val="56"/>
        </w:rPr>
        <w:instrText xml:space="preserve"> INCLUDEPICTURE "https://cdn.shopify.com/s/files/1/2333/6781/products/1062fig2-1_1024x1024@2x.jpg?v=1578374166" \* MERGEFORMATINET </w:instrText>
      </w:r>
      <w:r w:rsidR="00985B8D">
        <w:rPr>
          <w:b/>
          <w:bCs/>
          <w:sz w:val="56"/>
          <w:szCs w:val="56"/>
        </w:rPr>
        <w:fldChar w:fldCharType="separate"/>
      </w:r>
      <w:r w:rsidR="0007509C" w:rsidRPr="0007509C">
        <w:rPr>
          <w:b/>
          <w:bCs/>
          <w:sz w:val="56"/>
          <w:szCs w:val="56"/>
        </w:rPr>
        <w:fldChar w:fldCharType="end"/>
      </w:r>
      <w:r w:rsidR="00EE01A2">
        <w:rPr>
          <w:noProof/>
        </w:rPr>
        <w:drawing>
          <wp:inline distT="0" distB="0" distL="0" distR="0" wp14:anchorId="1D0E3691" wp14:editId="58FBB89E">
            <wp:extent cx="4206240" cy="3154680"/>
            <wp:effectExtent l="0" t="0" r="3810" b="7620"/>
            <wp:docPr id="1" name="Picture 1" descr="A picture containing perfume, plant, begonia, fre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fume, plant, begonia, fre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D6D" w:rsidRPr="00060D6D">
        <w:rPr>
          <w:b/>
          <w:bCs/>
          <w:sz w:val="56"/>
          <w:szCs w:val="56"/>
        </w:rPr>
        <w:fldChar w:fldCharType="begin"/>
      </w:r>
      <w:r w:rsidR="00060D6D" w:rsidRPr="00060D6D">
        <w:rPr>
          <w:b/>
          <w:bCs/>
          <w:sz w:val="56"/>
          <w:szCs w:val="56"/>
        </w:rPr>
        <w:instrText xml:space="preserve"> INCLUDEPICTURE "https://cdn.shopify.com/s/files/1/2550/8730/products/Turnip_SevenTop_pixabay@2x.jpg?v=1578326511" \* MERGEFORMATINET </w:instrText>
      </w:r>
      <w:r w:rsidR="00985B8D">
        <w:rPr>
          <w:b/>
          <w:bCs/>
          <w:sz w:val="56"/>
          <w:szCs w:val="56"/>
        </w:rPr>
        <w:fldChar w:fldCharType="separate"/>
      </w:r>
      <w:r w:rsidR="00060D6D" w:rsidRPr="00060D6D">
        <w:rPr>
          <w:b/>
          <w:bCs/>
          <w:sz w:val="56"/>
          <w:szCs w:val="56"/>
        </w:rPr>
        <w:fldChar w:fldCharType="end"/>
      </w:r>
      <w:r w:rsidR="00060D6D" w:rsidRPr="00060D6D">
        <w:rPr>
          <w:b/>
          <w:bCs/>
          <w:sz w:val="56"/>
          <w:szCs w:val="56"/>
        </w:rPr>
        <w:fldChar w:fldCharType="begin"/>
      </w:r>
      <w:r w:rsidR="00060D6D" w:rsidRPr="00060D6D">
        <w:rPr>
          <w:b/>
          <w:bCs/>
          <w:sz w:val="56"/>
          <w:szCs w:val="56"/>
        </w:rPr>
        <w:instrText xml:space="preserve"> INCLUDEPICTURE "https://cdn.shopify.com/s/files/1/2550/8730/products/Turnip_SevenTop_pixabay.progressive.jpg?v=1578326511" \* MERGEFORMATINET </w:instrText>
      </w:r>
      <w:r w:rsidR="00985B8D">
        <w:rPr>
          <w:b/>
          <w:bCs/>
          <w:sz w:val="56"/>
          <w:szCs w:val="56"/>
        </w:rPr>
        <w:fldChar w:fldCharType="separate"/>
      </w:r>
      <w:r w:rsidR="00060D6D" w:rsidRPr="00060D6D">
        <w:rPr>
          <w:b/>
          <w:bCs/>
          <w:sz w:val="56"/>
          <w:szCs w:val="56"/>
        </w:rPr>
        <w:fldChar w:fldCharType="end"/>
      </w:r>
      <w:r w:rsidR="00FD1784" w:rsidRPr="00FD1784">
        <w:rPr>
          <w:b/>
          <w:bCs/>
          <w:sz w:val="56"/>
          <w:szCs w:val="56"/>
        </w:rPr>
        <w:fldChar w:fldCharType="begin"/>
      </w:r>
      <w:r w:rsidR="00FD1784" w:rsidRPr="00FD1784">
        <w:rPr>
          <w:b/>
          <w:bCs/>
          <w:sz w:val="56"/>
          <w:szCs w:val="56"/>
        </w:rPr>
        <w:instrText xml:space="preserve"> INCLUDEPICTURE "https://www.southernexposure.com/media/products/width-400/turnip-seven-top-30aac2c226b070ea3e1ae0865fc9ed3c.jpg" \* MERGEFORMATINET </w:instrText>
      </w:r>
      <w:r w:rsidR="00985B8D">
        <w:rPr>
          <w:b/>
          <w:bCs/>
          <w:sz w:val="56"/>
          <w:szCs w:val="56"/>
        </w:rPr>
        <w:fldChar w:fldCharType="separate"/>
      </w:r>
      <w:r w:rsidR="00FD1784" w:rsidRPr="00FD1784">
        <w:rPr>
          <w:b/>
          <w:bCs/>
          <w:sz w:val="56"/>
          <w:szCs w:val="56"/>
        </w:rPr>
        <w:fldChar w:fldCharType="end"/>
      </w:r>
    </w:p>
    <w:p w14:paraId="109BDA67" w14:textId="77777777" w:rsidR="00B81B84" w:rsidRPr="00B81B84" w:rsidRDefault="00B81B84" w:rsidP="00EE01A2">
      <w:pPr>
        <w:spacing w:after="0"/>
        <w:jc w:val="both"/>
        <w:rPr>
          <w:rFonts w:ascii="Verdana" w:hAnsi="Verdana"/>
          <w:b/>
          <w:bCs/>
          <w:sz w:val="48"/>
          <w:szCs w:val="48"/>
        </w:rPr>
      </w:pPr>
      <w:proofErr w:type="spellStart"/>
      <w:r w:rsidRPr="00B81B84">
        <w:rPr>
          <w:rFonts w:ascii="Verdana" w:hAnsi="Verdana"/>
          <w:b/>
          <w:bCs/>
          <w:sz w:val="48"/>
          <w:szCs w:val="48"/>
        </w:rPr>
        <w:t>Jeolla</w:t>
      </w:r>
      <w:proofErr w:type="spellEnd"/>
      <w:r w:rsidRPr="00B81B84">
        <w:rPr>
          <w:rFonts w:ascii="Verdana" w:hAnsi="Verdana"/>
          <w:b/>
          <w:bCs/>
          <w:sz w:val="48"/>
          <w:szCs w:val="48"/>
        </w:rPr>
        <w:t xml:space="preserve"> Do Large Leaf</w:t>
      </w:r>
    </w:p>
    <w:p w14:paraId="79C6A429" w14:textId="77777777" w:rsidR="00EE01A2" w:rsidRDefault="00EE01A2" w:rsidP="0056689A">
      <w:pPr>
        <w:spacing w:after="0"/>
        <w:jc w:val="both"/>
        <w:rPr>
          <w:rFonts w:ascii="Verdana" w:hAnsi="Verdana"/>
          <w:b/>
          <w:bCs/>
          <w:sz w:val="28"/>
          <w:szCs w:val="28"/>
        </w:rPr>
      </w:pPr>
    </w:p>
    <w:p w14:paraId="36BB453F" w14:textId="00A44968" w:rsidR="00B81B84" w:rsidRDefault="00EE01A2" w:rsidP="0056689A">
      <w:pPr>
        <w:spacing w:after="0"/>
        <w:jc w:val="both"/>
        <w:rPr>
          <w:rFonts w:ascii="Verdana" w:hAnsi="Verdana"/>
          <w:b/>
          <w:bCs/>
          <w:sz w:val="28"/>
          <w:szCs w:val="28"/>
        </w:rPr>
      </w:pPr>
      <w:r w:rsidRPr="00EE01A2">
        <w:rPr>
          <w:rFonts w:ascii="Verdana" w:hAnsi="Verdana"/>
          <w:b/>
          <w:bCs/>
          <w:sz w:val="28"/>
          <w:szCs w:val="28"/>
        </w:rPr>
        <w:t xml:space="preserve">Developed from a wild mustard in Korea, this variety has been selected for deep purple coloring, large </w:t>
      </w:r>
      <w:proofErr w:type="gramStart"/>
      <w:r w:rsidRPr="00EE01A2">
        <w:rPr>
          <w:rFonts w:ascii="Verdana" w:hAnsi="Verdana"/>
          <w:b/>
          <w:bCs/>
          <w:sz w:val="28"/>
          <w:szCs w:val="28"/>
        </w:rPr>
        <w:t>leaf</w:t>
      </w:r>
      <w:proofErr w:type="gramEnd"/>
      <w:r w:rsidRPr="00EE01A2">
        <w:rPr>
          <w:rFonts w:ascii="Verdana" w:hAnsi="Verdana"/>
          <w:b/>
          <w:bCs/>
          <w:sz w:val="28"/>
          <w:szCs w:val="28"/>
        </w:rPr>
        <w:t xml:space="preserve"> and pink petioles. Coarse leafed, with a delicious pungent mustard flavor, </w:t>
      </w:r>
      <w:proofErr w:type="gramStart"/>
      <w:r w:rsidRPr="00EE01A2">
        <w:rPr>
          <w:rFonts w:ascii="Verdana" w:hAnsi="Verdana"/>
          <w:b/>
          <w:bCs/>
          <w:sz w:val="28"/>
          <w:szCs w:val="28"/>
        </w:rPr>
        <w:t>it's</w:t>
      </w:r>
      <w:proofErr w:type="gramEnd"/>
      <w:r w:rsidRPr="00EE01A2">
        <w:rPr>
          <w:rFonts w:ascii="Verdana" w:hAnsi="Verdana"/>
          <w:b/>
          <w:bCs/>
          <w:sz w:val="28"/>
          <w:szCs w:val="28"/>
        </w:rPr>
        <w:t xml:space="preserve"> primarily used for mustard kimchi, a specialty of </w:t>
      </w:r>
      <w:proofErr w:type="spellStart"/>
      <w:r w:rsidRPr="00EE01A2">
        <w:rPr>
          <w:rFonts w:ascii="Verdana" w:hAnsi="Verdana"/>
          <w:b/>
          <w:bCs/>
          <w:sz w:val="28"/>
          <w:szCs w:val="28"/>
        </w:rPr>
        <w:t>Jeolla</w:t>
      </w:r>
      <w:proofErr w:type="spellEnd"/>
      <w:r w:rsidRPr="00EE01A2">
        <w:rPr>
          <w:rFonts w:ascii="Verdana" w:hAnsi="Verdana"/>
          <w:b/>
          <w:bCs/>
          <w:sz w:val="28"/>
          <w:szCs w:val="28"/>
        </w:rPr>
        <w:t xml:space="preserve"> Do province. </w:t>
      </w:r>
      <w:proofErr w:type="gramStart"/>
      <w:r w:rsidRPr="00EE01A2">
        <w:rPr>
          <w:rFonts w:ascii="Verdana" w:hAnsi="Verdana"/>
          <w:b/>
          <w:bCs/>
          <w:sz w:val="28"/>
          <w:szCs w:val="28"/>
        </w:rPr>
        <w:t>It's</w:t>
      </w:r>
      <w:proofErr w:type="gramEnd"/>
      <w:r w:rsidRPr="00EE01A2">
        <w:rPr>
          <w:rFonts w:ascii="Verdana" w:hAnsi="Verdana"/>
          <w:b/>
          <w:bCs/>
          <w:sz w:val="28"/>
          <w:szCs w:val="28"/>
        </w:rPr>
        <w:t xml:space="preserve"> hardy constitution also makes it fairly resistant to most pests.</w:t>
      </w:r>
    </w:p>
    <w:p w14:paraId="4F5EC45E" w14:textId="4BE662FC" w:rsidR="00AC3759" w:rsidRPr="008B1262" w:rsidRDefault="00AC3759" w:rsidP="00FD1784">
      <w:pPr>
        <w:rPr>
          <w:rFonts w:ascii="Verdana" w:hAnsi="Verdana"/>
          <w:sz w:val="24"/>
          <w:szCs w:val="24"/>
        </w:rPr>
      </w:pPr>
    </w:p>
    <w:p w14:paraId="4D2CB6CA" w14:textId="15975C4B" w:rsidR="00B45D23" w:rsidRPr="008B1262" w:rsidRDefault="000559E7" w:rsidP="00B45D23">
      <w:pPr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 w:rsidRPr="008B1262">
        <w:rPr>
          <w:rFonts w:ascii="Verdana" w:hAnsi="Verdana" w:cs="Arial"/>
          <w:b/>
          <w:bCs/>
          <w:sz w:val="24"/>
          <w:szCs w:val="24"/>
        </w:rPr>
        <w:t>Culture: I</w:t>
      </w:r>
      <w:r w:rsidR="00060D6D" w:rsidRPr="008B1262">
        <w:rPr>
          <w:rFonts w:ascii="Verdana" w:hAnsi="Verdana" w:cs="Arial"/>
          <w:b/>
          <w:bCs/>
          <w:sz w:val="24"/>
          <w:szCs w:val="24"/>
        </w:rPr>
        <w:t xml:space="preserve">deal </w:t>
      </w:r>
      <w:r w:rsidR="00EE01A2">
        <w:rPr>
          <w:rFonts w:ascii="Verdana" w:hAnsi="Verdana" w:cs="Arial"/>
          <w:b/>
          <w:bCs/>
          <w:sz w:val="24"/>
          <w:szCs w:val="24"/>
        </w:rPr>
        <w:t>germination</w:t>
      </w:r>
      <w:r w:rsidR="00060D6D" w:rsidRPr="008B1262">
        <w:rPr>
          <w:rFonts w:ascii="Verdana" w:hAnsi="Verdana" w:cs="Arial"/>
          <w:b/>
          <w:bCs/>
          <w:sz w:val="24"/>
          <w:szCs w:val="24"/>
        </w:rPr>
        <w:t xml:space="preserve"> temperature </w:t>
      </w:r>
      <w:r w:rsidR="00EE01A2">
        <w:rPr>
          <w:rFonts w:ascii="Verdana" w:hAnsi="Verdana" w:cs="Arial"/>
          <w:b/>
          <w:bCs/>
          <w:sz w:val="24"/>
          <w:szCs w:val="24"/>
        </w:rPr>
        <w:t>65</w:t>
      </w:r>
      <w:r w:rsidR="00060D6D" w:rsidRPr="008B1262">
        <w:rPr>
          <w:rFonts w:ascii="Verdana" w:hAnsi="Verdana" w:cs="Arial"/>
          <w:b/>
          <w:bCs/>
          <w:sz w:val="24"/>
          <w:szCs w:val="24"/>
        </w:rPr>
        <w:t>-</w:t>
      </w:r>
      <w:r w:rsidR="00EE01A2">
        <w:rPr>
          <w:rFonts w:ascii="Verdana" w:hAnsi="Verdana" w:cs="Arial"/>
          <w:b/>
          <w:bCs/>
          <w:sz w:val="24"/>
          <w:szCs w:val="24"/>
        </w:rPr>
        <w:t>8</w:t>
      </w:r>
      <w:r w:rsidR="00060D6D" w:rsidRPr="008B1262">
        <w:rPr>
          <w:rFonts w:ascii="Verdana" w:hAnsi="Verdana" w:cs="Arial"/>
          <w:b/>
          <w:bCs/>
          <w:sz w:val="24"/>
          <w:szCs w:val="24"/>
        </w:rPr>
        <w:t xml:space="preserve">5°F. </w:t>
      </w:r>
      <w:r w:rsidRPr="008B1262">
        <w:rPr>
          <w:rFonts w:ascii="Verdana" w:hAnsi="Verdana" w:cs="Arial"/>
          <w:b/>
          <w:bCs/>
          <w:sz w:val="24"/>
          <w:szCs w:val="24"/>
        </w:rPr>
        <w:t>Loosen the soil with a rake to a depth of 12 to 15 inches, then mix in a 2-inch to 4-inch layer of compost.</w:t>
      </w:r>
      <w:r w:rsidR="00EE01A2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EE01A2" w:rsidRPr="00EE01A2">
        <w:rPr>
          <w:rFonts w:ascii="Verdana" w:hAnsi="Verdana" w:cs="Arial"/>
          <w:b/>
          <w:bCs/>
          <w:sz w:val="24"/>
          <w:szCs w:val="24"/>
        </w:rPr>
        <w:t>Best grown as a fall/winter crop, it can overwinter in milder climates, withstanding moderate frosts.</w:t>
      </w:r>
    </w:p>
    <w:p w14:paraId="64657CD6" w14:textId="54178C02" w:rsidR="00FD1784" w:rsidRPr="008B1262" w:rsidRDefault="00B45D23" w:rsidP="00FD1784">
      <w:pPr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Spacing: </w:t>
      </w:r>
      <w:r w:rsidR="0056689A" w:rsidRPr="0056689A">
        <w:rPr>
          <w:rFonts w:ascii="Verdana" w:hAnsi="Verdana"/>
          <w:b/>
          <w:bCs/>
          <w:sz w:val="24"/>
          <w:szCs w:val="24"/>
          <w:shd w:val="clear" w:color="auto" w:fill="FFFFFF"/>
        </w:rPr>
        <w:t>Direct sow 1/4 in</w:t>
      </w:r>
      <w:r w:rsidR="0056689A">
        <w:rPr>
          <w:rFonts w:ascii="Verdana" w:hAnsi="Verdana"/>
          <w:b/>
          <w:bCs/>
          <w:sz w:val="24"/>
          <w:szCs w:val="24"/>
          <w:shd w:val="clear" w:color="auto" w:fill="FFFFFF"/>
        </w:rPr>
        <w:t>ch</w:t>
      </w:r>
      <w:r w:rsidR="0056689A" w:rsidRPr="0056689A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deep. Thin to </w:t>
      </w:r>
      <w:r w:rsidR="00EE01A2">
        <w:rPr>
          <w:rFonts w:ascii="Verdana" w:hAnsi="Verdana"/>
          <w:b/>
          <w:bCs/>
          <w:sz w:val="24"/>
          <w:szCs w:val="24"/>
          <w:shd w:val="clear" w:color="auto" w:fill="FFFFFF"/>
        </w:rPr>
        <w:t>10</w:t>
      </w:r>
      <w:r w:rsidR="0056689A" w:rsidRPr="0056689A">
        <w:rPr>
          <w:rFonts w:ascii="Verdana" w:hAnsi="Verdana"/>
          <w:b/>
          <w:bCs/>
          <w:sz w:val="24"/>
          <w:szCs w:val="24"/>
          <w:shd w:val="clear" w:color="auto" w:fill="FFFFFF"/>
        </w:rPr>
        <w:t>-12 in</w:t>
      </w:r>
      <w:r w:rsidR="0056689A">
        <w:rPr>
          <w:rFonts w:ascii="Verdana" w:hAnsi="Verdana"/>
          <w:b/>
          <w:bCs/>
          <w:sz w:val="24"/>
          <w:szCs w:val="24"/>
          <w:shd w:val="clear" w:color="auto" w:fill="FFFFFF"/>
        </w:rPr>
        <w:t>ches</w:t>
      </w:r>
      <w:r w:rsidR="0056689A" w:rsidRPr="0056689A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apart in rows </w:t>
      </w:r>
      <w:r w:rsidR="00EE01A2">
        <w:rPr>
          <w:rFonts w:ascii="Verdana" w:hAnsi="Verdana"/>
          <w:b/>
          <w:bCs/>
          <w:sz w:val="24"/>
          <w:szCs w:val="24"/>
          <w:shd w:val="clear" w:color="auto" w:fill="FFFFFF"/>
        </w:rPr>
        <w:t>2 feet</w:t>
      </w:r>
      <w:r w:rsidR="0056689A" w:rsidRPr="0056689A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apart.</w:t>
      </w:r>
      <w:r w:rsidR="00EE01A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 Large leaves!</w:t>
      </w:r>
      <w:r w:rsidR="0056689A" w:rsidRPr="0056689A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</w:p>
    <w:p w14:paraId="01D8F901" w14:textId="608E0573" w:rsidR="000559E7" w:rsidRPr="008B1262" w:rsidRDefault="00B45D23" w:rsidP="0007509C">
      <w:pPr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Irrigation:</w:t>
      </w:r>
      <w:r w:rsidRPr="008B1262"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0559E7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Greens need consistent water to produce delicious, tender leaves.  Ideally, use a soaker hose or drip irrigation to provide even, regular mo</w:t>
      </w:r>
      <w:r w:rsidR="0007509C">
        <w:rPr>
          <w:rFonts w:ascii="Verdana" w:hAnsi="Verdana"/>
          <w:b/>
          <w:bCs/>
          <w:sz w:val="24"/>
          <w:szCs w:val="24"/>
          <w:shd w:val="clear" w:color="auto" w:fill="FFFFFF"/>
        </w:rPr>
        <w:t>isture.</w:t>
      </w:r>
      <w:r w:rsidR="000559E7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</w:p>
    <w:p w14:paraId="32C41870" w14:textId="2EB49FB2" w:rsidR="004E2276" w:rsidRPr="00EE01A2" w:rsidRDefault="00B45D23" w:rsidP="00B45D23">
      <w:pPr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lastRenderedPageBreak/>
        <w:t>Fertilization:</w:t>
      </w:r>
      <w:r w:rsidRPr="008B1262"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EE01A2" w:rsidRPr="00EE01A2">
        <w:rPr>
          <w:rFonts w:ascii="Verdana" w:hAnsi="Verdana"/>
          <w:b/>
          <w:bCs/>
          <w:sz w:val="24"/>
          <w:szCs w:val="24"/>
          <w:shd w:val="clear" w:color="auto" w:fill="FFFFFF"/>
        </w:rPr>
        <w:t>These plants are hardy and do not need much amending, if any.</w:t>
      </w:r>
      <w:r w:rsidR="00EE01A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If necessary, a</w:t>
      </w:r>
      <w:r w:rsidR="008B1262" w:rsidRPr="00EE01A2">
        <w:rPr>
          <w:rFonts w:ascii="Verdana" w:hAnsi="Verdana"/>
          <w:b/>
          <w:bCs/>
          <w:sz w:val="24"/>
          <w:szCs w:val="24"/>
          <w:shd w:val="clear" w:color="auto" w:fill="FFFFFF"/>
        </w:rPr>
        <w:t>pply a nitrogen-rich fertilizer 1 time during the growing period.</w:t>
      </w:r>
      <w:r w:rsidR="004E2276" w:rsidRPr="00EE01A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</w:p>
    <w:p w14:paraId="6CB0EC99" w14:textId="6620C095" w:rsidR="004E2276" w:rsidRDefault="00B45D23" w:rsidP="00483515">
      <w:pPr>
        <w:jc w:val="both"/>
        <w:rPr>
          <w:rFonts w:ascii="Verdana" w:hAnsi="Verdana"/>
          <w:b/>
          <w:bCs/>
          <w:sz w:val="24"/>
          <w:szCs w:val="24"/>
          <w:shd w:val="clear" w:color="auto" w:fill="FFFFFF"/>
        </w:rPr>
      </w:pPr>
      <w:r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Maturity: </w:t>
      </w:r>
      <w:r w:rsidR="00EE01A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60 </w:t>
      </w:r>
      <w:r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days</w:t>
      </w:r>
      <w:r w:rsidR="00360BBE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.</w:t>
      </w:r>
      <w:r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r w:rsidR="00036473" w:rsidRPr="008B1262">
        <w:rPr>
          <w:rFonts w:ascii="Verdana" w:hAnsi="Verdana"/>
          <w:b/>
          <w:bCs/>
          <w:sz w:val="24"/>
          <w:szCs w:val="24"/>
          <w:shd w:val="clear" w:color="auto" w:fill="FFFFFF"/>
        </w:rPr>
        <w:t> </w:t>
      </w:r>
      <w:r w:rsidR="00985B8D">
        <w:rPr>
          <w:rFonts w:ascii="Verdana" w:hAnsi="Verdana"/>
          <w:b/>
          <w:bCs/>
          <w:sz w:val="24"/>
          <w:szCs w:val="24"/>
          <w:shd w:val="clear" w:color="auto" w:fill="FFFFFF"/>
        </w:rPr>
        <w:t>Seed company recommends using for</w:t>
      </w:r>
      <w:r w:rsidR="00985B8D" w:rsidRPr="00985B8D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kimchi</w:t>
      </w:r>
    </w:p>
    <w:p w14:paraId="610503D9" w14:textId="7DFF1FDD" w:rsidR="00B81B84" w:rsidRDefault="00985B8D" w:rsidP="00483515">
      <w:pPr>
        <w:jc w:val="both"/>
        <w:rPr>
          <w:rFonts w:ascii="Verdana" w:hAnsi="Verdana"/>
          <w:b/>
          <w:bCs/>
          <w:sz w:val="24"/>
          <w:szCs w:val="24"/>
        </w:rPr>
      </w:pPr>
      <w:hyperlink r:id="rId6" w:history="1">
        <w:r w:rsidR="00B81B84" w:rsidRPr="00B438E3">
          <w:rPr>
            <w:rStyle w:val="Hyperlink"/>
            <w:rFonts w:ascii="Verdana" w:hAnsi="Verdana"/>
            <w:b/>
            <w:bCs/>
            <w:sz w:val="24"/>
            <w:szCs w:val="24"/>
          </w:rPr>
          <w:t>https://www.kitazawaseed.com/seed_5-68.html</w:t>
        </w:r>
      </w:hyperlink>
    </w:p>
    <w:p w14:paraId="7929D2D9" w14:textId="77777777" w:rsidR="00EE01A2" w:rsidRDefault="00EE01A2" w:rsidP="00911ED0">
      <w:pPr>
        <w:jc w:val="both"/>
        <w:rPr>
          <w:rFonts w:ascii="Verdana" w:hAnsi="Verdana"/>
          <w:b/>
          <w:bCs/>
          <w:color w:val="BFBFBF" w:themeColor="background1" w:themeShade="BF"/>
          <w:sz w:val="24"/>
          <w:szCs w:val="24"/>
        </w:rPr>
      </w:pPr>
    </w:p>
    <w:p w14:paraId="236848AF" w14:textId="625F32B9" w:rsidR="00597BA4" w:rsidRDefault="00597BA4" w:rsidP="00911ED0">
      <w:pPr>
        <w:jc w:val="both"/>
        <w:rPr>
          <w:rFonts w:ascii="Verdana" w:hAnsi="Verdana"/>
          <w:b/>
          <w:bCs/>
          <w:color w:val="BFBFBF" w:themeColor="background1" w:themeShade="BF"/>
          <w:sz w:val="24"/>
          <w:szCs w:val="24"/>
        </w:rPr>
      </w:pPr>
      <w:r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Compatible with peas and cabbage. Can also grow with beans, broccoli, Brussels sprouts, cauliflower, celery, lettuce, onions, s</w:t>
      </w:r>
      <w:r w:rsidRPr="00597BA4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quash, spinach</w:t>
      </w:r>
      <w:r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,</w:t>
      </w:r>
      <w:r w:rsidRPr="00597BA4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 xml:space="preserve"> Swiss </w:t>
      </w:r>
      <w:proofErr w:type="gramStart"/>
      <w:r w:rsidRPr="00597BA4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chard</w:t>
      </w:r>
      <w:proofErr w:type="gramEnd"/>
      <w:r w:rsidRPr="00597BA4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and tomatoes</w:t>
      </w:r>
      <w:r w:rsidRPr="00597BA4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. </w:t>
      </w:r>
    </w:p>
    <w:p w14:paraId="039E3BD5" w14:textId="582F2341" w:rsidR="00FD1784" w:rsidRPr="000559E7" w:rsidRDefault="000559E7" w:rsidP="00911ED0">
      <w:pPr>
        <w:jc w:val="both"/>
        <w:rPr>
          <w:rFonts w:ascii="Verdana" w:hAnsi="Verdana"/>
          <w:b/>
          <w:bCs/>
          <w:color w:val="BFBFBF" w:themeColor="background1" w:themeShade="BF"/>
          <w:sz w:val="24"/>
          <w:szCs w:val="24"/>
        </w:rPr>
      </w:pPr>
      <w:r w:rsidRPr="000559E7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Do not plant potatoes or other root vegetables</w:t>
      </w:r>
      <w:r w:rsidR="00597BA4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>, as they</w:t>
      </w:r>
      <w:r w:rsidRPr="000559E7">
        <w:rPr>
          <w:rFonts w:ascii="Verdana" w:hAnsi="Verdana"/>
          <w:b/>
          <w:bCs/>
          <w:color w:val="BFBFBF" w:themeColor="background1" w:themeShade="BF"/>
          <w:sz w:val="24"/>
          <w:szCs w:val="24"/>
        </w:rPr>
        <w:t xml:space="preserve"> can compete for nutrients and reduce crop size and yield. Other plants that do not do well with turnips are radishes and mustard.</w:t>
      </w:r>
    </w:p>
    <w:p w14:paraId="4FFEA528" w14:textId="7712DCD9" w:rsidR="00FD1784" w:rsidRDefault="00FD1784" w:rsidP="00911ED0">
      <w:pPr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p w14:paraId="29AF718F" w14:textId="77777777" w:rsidR="00FD1784" w:rsidRPr="00F112A5" w:rsidRDefault="00FD1784" w:rsidP="00911ED0">
      <w:pPr>
        <w:jc w:val="both"/>
        <w:rPr>
          <w:rFonts w:ascii="Verdana" w:hAnsi="Verdana"/>
          <w:b/>
          <w:bCs/>
          <w:color w:val="FF0000"/>
          <w:sz w:val="24"/>
          <w:szCs w:val="24"/>
        </w:rPr>
      </w:pPr>
    </w:p>
    <w:sectPr w:rsidR="00FD1784" w:rsidRPr="00F1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8BF"/>
    <w:multiLevelType w:val="multilevel"/>
    <w:tmpl w:val="85DA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2200B"/>
    <w:multiLevelType w:val="multilevel"/>
    <w:tmpl w:val="05A2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3"/>
    <w:rsid w:val="00036473"/>
    <w:rsid w:val="000559E7"/>
    <w:rsid w:val="00060D6D"/>
    <w:rsid w:val="0007509C"/>
    <w:rsid w:val="00076AF8"/>
    <w:rsid w:val="0009034D"/>
    <w:rsid w:val="00184545"/>
    <w:rsid w:val="002054B6"/>
    <w:rsid w:val="002B4F8D"/>
    <w:rsid w:val="002C633F"/>
    <w:rsid w:val="00360BBE"/>
    <w:rsid w:val="003B1465"/>
    <w:rsid w:val="00483515"/>
    <w:rsid w:val="004E2276"/>
    <w:rsid w:val="0056689A"/>
    <w:rsid w:val="00597BA4"/>
    <w:rsid w:val="006A6D7C"/>
    <w:rsid w:val="006C480B"/>
    <w:rsid w:val="00713CB5"/>
    <w:rsid w:val="008840C9"/>
    <w:rsid w:val="008A2A6C"/>
    <w:rsid w:val="008B1262"/>
    <w:rsid w:val="00911EB3"/>
    <w:rsid w:val="00911ED0"/>
    <w:rsid w:val="00985B8D"/>
    <w:rsid w:val="009872A5"/>
    <w:rsid w:val="00A91CAE"/>
    <w:rsid w:val="00AC3759"/>
    <w:rsid w:val="00AF3496"/>
    <w:rsid w:val="00B45D23"/>
    <w:rsid w:val="00B72E8E"/>
    <w:rsid w:val="00B81B84"/>
    <w:rsid w:val="00BD258C"/>
    <w:rsid w:val="00DB59D2"/>
    <w:rsid w:val="00DF47A6"/>
    <w:rsid w:val="00E53E73"/>
    <w:rsid w:val="00EA4CA2"/>
    <w:rsid w:val="00EB69A3"/>
    <w:rsid w:val="00ED02D9"/>
    <w:rsid w:val="00EE01A2"/>
    <w:rsid w:val="00F112A5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8F0"/>
  <w15:chartTrackingRefBased/>
  <w15:docId w15:val="{5527F061-3FC3-4569-B6DE-83A2D31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9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tazawaseed.com/seed_5-6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cp:lastPrinted>2018-02-14T01:54:00Z</cp:lastPrinted>
  <dcterms:created xsi:type="dcterms:W3CDTF">2021-07-12T17:50:00Z</dcterms:created>
  <dcterms:modified xsi:type="dcterms:W3CDTF">2021-07-12T17:50:00Z</dcterms:modified>
</cp:coreProperties>
</file>