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3202" w14:textId="0B951533" w:rsidR="00AE1653" w:rsidRDefault="00AE1653" w:rsidP="00AE1653">
      <w:pPr>
        <w:rPr>
          <w:rFonts w:ascii="Helvetica" w:hAnsi="Helvetica" w:cs="Helvetica"/>
          <w:sz w:val="23"/>
          <w:szCs w:val="23"/>
        </w:rPr>
      </w:pPr>
    </w:p>
    <w:p w14:paraId="75FD5BCD" w14:textId="77777777" w:rsidR="00AE1653" w:rsidRDefault="00AE1653" w:rsidP="00AE1653">
      <w:pPr>
        <w:jc w:val="center"/>
        <w:rPr>
          <w:rFonts w:ascii="Helvetica" w:hAnsi="Helvetica" w:cs="Helvetica"/>
          <w:sz w:val="23"/>
          <w:szCs w:val="23"/>
        </w:rPr>
      </w:pPr>
      <w:r w:rsidRPr="00CC5E11">
        <w:rPr>
          <w:rFonts w:ascii="Helvetica" w:hAnsi="Helvetica" w:cs="Helvetica"/>
          <w:noProof/>
          <w:sz w:val="23"/>
          <w:szCs w:val="23"/>
        </w:rPr>
        <w:drawing>
          <wp:inline distT="0" distB="0" distL="0" distR="0" wp14:anchorId="2D4B14D9" wp14:editId="346B9D6D">
            <wp:extent cx="5153891" cy="5153891"/>
            <wp:effectExtent l="0" t="0" r="8890" b="8890"/>
            <wp:docPr id="18" name="Picture 18" descr="C:\Users\Owner\Desktop\Vista Gardens\2017 Dec Crop Starts\Sunflower_Evening-Sun-5_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Desktop\Vista Gardens\2017 Dec Crop Starts\Sunflower_Evening-Sun-5_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104" cy="51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C8F4" w14:textId="77777777" w:rsidR="00AE1653" w:rsidRDefault="00AE1653" w:rsidP="00AE1653">
      <w:pPr>
        <w:jc w:val="center"/>
        <w:rPr>
          <w:rFonts w:ascii="Helvetica" w:hAnsi="Helvetica" w:cs="Helvetica"/>
          <w:sz w:val="23"/>
          <w:szCs w:val="23"/>
        </w:rPr>
      </w:pPr>
    </w:p>
    <w:p w14:paraId="0CA4E753" w14:textId="4B004741" w:rsidR="002B4F8D" w:rsidRDefault="00AE1653" w:rsidP="00AE1653">
      <w:pPr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Sunflower, Evening Sun, Organic - 45 seeds - </w:t>
      </w:r>
      <w:r w:rsidRPr="00CC5E11">
        <w:rPr>
          <w:rFonts w:ascii="Helvetica" w:hAnsi="Helvetica" w:cs="Helvetica"/>
          <w:sz w:val="23"/>
          <w:szCs w:val="23"/>
        </w:rPr>
        <w:t xml:space="preserve">50% </w:t>
      </w:r>
      <w:r>
        <w:rPr>
          <w:rFonts w:ascii="Helvetica" w:hAnsi="Helvetica" w:cs="Helvetica"/>
          <w:sz w:val="23"/>
          <w:szCs w:val="23"/>
        </w:rPr>
        <w:t xml:space="preserve">with </w:t>
      </w:r>
      <w:r w:rsidRPr="00CC5E11">
        <w:rPr>
          <w:rFonts w:ascii="Helvetica" w:hAnsi="Helvetica" w:cs="Helvetica"/>
          <w:sz w:val="23"/>
          <w:szCs w:val="23"/>
        </w:rPr>
        <w:t>deep burgundy color</w:t>
      </w:r>
      <w:r>
        <w:rPr>
          <w:rFonts w:ascii="Helvetica" w:hAnsi="Helvetica" w:cs="Helvetica"/>
          <w:sz w:val="23"/>
          <w:szCs w:val="23"/>
        </w:rPr>
        <w:t>, 50% mixed reds and some orange</w:t>
      </w:r>
      <w:r w:rsidRPr="00CC5E11">
        <w:rPr>
          <w:rFonts w:ascii="Helvetica" w:hAnsi="Helvetica" w:cs="Helvetica"/>
          <w:sz w:val="23"/>
          <w:szCs w:val="23"/>
        </w:rPr>
        <w:t xml:space="preserve">. Visually they just can’t be beat for their long lasting, 4–6” blooms like the reds of the setting sun. </w:t>
      </w:r>
      <w:r>
        <w:rPr>
          <w:rFonts w:ascii="Helvetica" w:hAnsi="Helvetica" w:cs="Helvetica"/>
          <w:sz w:val="23"/>
          <w:szCs w:val="23"/>
        </w:rPr>
        <w:t xml:space="preserve">Ideal soil temperature 65-85 degrees F.  Full sun. Plant seed 1” deep and space 4-6” apart. Mature spacing </w:t>
      </w:r>
      <w:r w:rsidR="004A1510">
        <w:rPr>
          <w:rFonts w:ascii="Helvetica" w:hAnsi="Helvetica" w:cs="Helvetica"/>
          <w:sz w:val="23"/>
          <w:szCs w:val="23"/>
        </w:rPr>
        <w:t>12” apart</w:t>
      </w:r>
      <w:r>
        <w:rPr>
          <w:rFonts w:ascii="Helvetica" w:hAnsi="Helvetica" w:cs="Helvetica"/>
          <w:sz w:val="23"/>
          <w:szCs w:val="23"/>
        </w:rPr>
        <w:t>. Days to sprout 5-12.</w:t>
      </w:r>
      <w:r w:rsidR="004A1510">
        <w:rPr>
          <w:rFonts w:ascii="Helvetica" w:hAnsi="Helvetica" w:cs="Helvetica"/>
          <w:sz w:val="23"/>
          <w:szCs w:val="23"/>
        </w:rPr>
        <w:t xml:space="preserve"> Pinch back when plants reach 8” tall to encourage branching.  Will grow as tall as 6-8’ with somewhat oblong leaves. </w:t>
      </w:r>
      <w:r>
        <w:rPr>
          <w:rFonts w:ascii="Helvetica" w:hAnsi="Helvetica" w:cs="Helvetica"/>
          <w:sz w:val="23"/>
          <w:szCs w:val="23"/>
        </w:rPr>
        <w:t xml:space="preserve"> Harvest in 80-120 days. Seed viability 4-6 years.</w:t>
      </w:r>
      <w:r w:rsidR="004A1510">
        <w:rPr>
          <w:rFonts w:ascii="Helvetica" w:hAnsi="Helvetica" w:cs="Helvetica"/>
          <w:sz w:val="23"/>
          <w:szCs w:val="23"/>
        </w:rPr>
        <w:t xml:space="preserve">  </w:t>
      </w:r>
    </w:p>
    <w:p w14:paraId="6F625CBF" w14:textId="2B8CF962" w:rsidR="00BA4CE2" w:rsidRDefault="00BA4CE2" w:rsidP="00AE1653"/>
    <w:p w14:paraId="622F133E" w14:textId="48E77413" w:rsidR="00BA4CE2" w:rsidRPr="00BA4CE2" w:rsidRDefault="00BA4CE2" w:rsidP="00BA4CE2"/>
    <w:p w14:paraId="43020AC3" w14:textId="0ABD3A7B" w:rsidR="00BA4CE2" w:rsidRPr="00BA4CE2" w:rsidRDefault="00BA4CE2" w:rsidP="00BA4CE2">
      <w:pPr>
        <w:ind w:left="360"/>
      </w:pPr>
    </w:p>
    <w:p w14:paraId="0AECB318" w14:textId="77777777" w:rsidR="00BA4CE2" w:rsidRPr="00BA4CE2" w:rsidRDefault="00BA4CE2" w:rsidP="00BA4CE2">
      <w:r w:rsidRPr="00BA4CE2">
        <w:lastRenderedPageBreak/>
        <w:t>Dark centered large 8-10" flowers in rich coppery shades have a long bloom time, opening more flowers from the many-branched stems. Excellent cut. Feed the birds later in fall as they ripen seed.</w:t>
      </w:r>
    </w:p>
    <w:p w14:paraId="4946DB9F" w14:textId="4F452396" w:rsidR="00BA4CE2" w:rsidRPr="00BA4CE2" w:rsidRDefault="00BA4CE2" w:rsidP="00BA4CE2">
      <w:r w:rsidRPr="00BA4CE2">
        <w:t>Lifecycle: Annual</w:t>
      </w:r>
      <w:r w:rsidR="004A1510">
        <w:t xml:space="preserve">       </w:t>
      </w:r>
      <w:r w:rsidRPr="00BA4CE2">
        <w:t>Hardiness: Half Hardy Annual</w:t>
      </w:r>
      <w:r w:rsidR="004A1510">
        <w:t xml:space="preserve">      </w:t>
      </w:r>
      <w:r w:rsidRPr="00BA4CE2">
        <w:t>Size: 6-8' h x 2.5' w</w:t>
      </w:r>
      <w:r w:rsidR="004A1510">
        <w:t xml:space="preserve">      </w:t>
      </w:r>
      <w:r w:rsidRPr="00BA4CE2">
        <w:t>Season: Summer to fall</w:t>
      </w:r>
    </w:p>
    <w:p w14:paraId="5C758370" w14:textId="338E21AF" w:rsidR="00BA4CE2" w:rsidRPr="00BA4CE2" w:rsidRDefault="00BA4CE2" w:rsidP="00BA4CE2">
      <w:r w:rsidRPr="00BA4CE2">
        <w:t>Seed to Bloom: 12-14 weeks</w:t>
      </w:r>
      <w:r w:rsidR="004A1510">
        <w:t xml:space="preserve">     </w:t>
      </w:r>
      <w:r w:rsidRPr="00BA4CE2">
        <w:t>Sun: Full sun</w:t>
      </w:r>
      <w:r w:rsidR="004A1510">
        <w:t xml:space="preserve">      </w:t>
      </w:r>
      <w:r w:rsidRPr="00BA4CE2">
        <w:t>Soil: Regular to rich, well-drained</w:t>
      </w:r>
    </w:p>
    <w:p w14:paraId="23403B7A" w14:textId="6D366D04" w:rsidR="00BA4CE2" w:rsidRPr="00BA4CE2" w:rsidRDefault="00BA4CE2" w:rsidP="00BA4CE2">
      <w:r w:rsidRPr="00BA4CE2">
        <w:rPr>
          <w:noProof/>
        </w:rPr>
        <w:drawing>
          <wp:inline distT="0" distB="0" distL="0" distR="0" wp14:anchorId="06241A0E" wp14:editId="00CA5548">
            <wp:extent cx="281940" cy="281940"/>
            <wp:effectExtent l="0" t="0" r="3810" b="3810"/>
            <wp:docPr id="4" name="Picture 4" descr="Great Cut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Cut Flo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CE2">
        <w:t> </w:t>
      </w:r>
      <w:r w:rsidRPr="00BA4CE2">
        <w:rPr>
          <w:noProof/>
        </w:rPr>
        <w:drawing>
          <wp:inline distT="0" distB="0" distL="0" distR="0" wp14:anchorId="320839D8" wp14:editId="145335F9">
            <wp:extent cx="281940" cy="281940"/>
            <wp:effectExtent l="0" t="0" r="3810" b="3810"/>
            <wp:docPr id="3" name="Picture 3" descr="Heat or Drought Tole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t or Drought Tolera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CE2">
        <w:t> </w:t>
      </w:r>
      <w:r w:rsidRPr="00BA4CE2">
        <w:rPr>
          <w:noProof/>
        </w:rPr>
        <w:drawing>
          <wp:inline distT="0" distB="0" distL="0" distR="0" wp14:anchorId="009FD423" wp14:editId="602120CD">
            <wp:extent cx="281940" cy="281940"/>
            <wp:effectExtent l="0" t="0" r="3810" b="3810"/>
            <wp:docPr id="2" name="Picture 2" descr="Attracts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racts Butterfl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CE2">
        <w:t> </w:t>
      </w:r>
      <w:r w:rsidRPr="00BA4CE2">
        <w:rPr>
          <w:noProof/>
        </w:rPr>
        <w:drawing>
          <wp:inline distT="0" distB="0" distL="0" distR="0" wp14:anchorId="0E99ECD4" wp14:editId="6E1D1C04">
            <wp:extent cx="281940" cy="281940"/>
            <wp:effectExtent l="0" t="0" r="3810" b="3810"/>
            <wp:docPr id="1" name="Picture 1" descr="Attracts 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tracts Be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19B1F" w14:textId="77777777" w:rsidR="00BA4CE2" w:rsidRPr="00BA4CE2" w:rsidRDefault="00BA4CE2" w:rsidP="00BA4CE2">
      <w:pPr>
        <w:rPr>
          <w:b/>
          <w:bCs/>
        </w:rPr>
      </w:pPr>
      <w:r w:rsidRPr="00BA4CE2">
        <w:rPr>
          <w:b/>
          <w:bCs/>
        </w:rPr>
        <w:t>SOWING INSTRUCTIONS:</w:t>
      </w:r>
    </w:p>
    <w:p w14:paraId="0A18AAE3" w14:textId="4AB41F99" w:rsidR="00BA4CE2" w:rsidRPr="00BA4CE2" w:rsidRDefault="00BA4CE2" w:rsidP="00BA4CE2">
      <w:r w:rsidRPr="00BA4CE2">
        <w:rPr>
          <w:b/>
          <w:bCs/>
        </w:rPr>
        <w:t>Depth: </w:t>
      </w:r>
      <w:r w:rsidRPr="00BA4CE2">
        <w:t>Depth: 1/4"</w:t>
      </w:r>
      <w:r w:rsidRPr="00BA4CE2">
        <w:br/>
      </w:r>
      <w:r w:rsidRPr="00BA4CE2">
        <w:rPr>
          <w:b/>
          <w:bCs/>
        </w:rPr>
        <w:t>Starting Indoors: </w:t>
      </w:r>
      <w:r w:rsidRPr="00BA4CE2">
        <w:t>Not recommended; sunflowers grow very quickly and do best when sown directly.</w:t>
      </w:r>
      <w:r w:rsidRPr="00BA4CE2">
        <w:br/>
      </w:r>
      <w:r w:rsidRPr="00BA4CE2">
        <w:rPr>
          <w:b/>
          <w:bCs/>
        </w:rPr>
        <w:t>Starting Outdoors: </w:t>
      </w:r>
      <w:r w:rsidRPr="00BA4CE2">
        <w:t>Direct sow after last frost. Thin to 1' apart.</w:t>
      </w:r>
      <w:r w:rsidRPr="00BA4CE2">
        <w:br/>
      </w:r>
    </w:p>
    <w:p w14:paraId="7527DE0A" w14:textId="77777777" w:rsidR="00BA4CE2" w:rsidRPr="00BA4CE2" w:rsidRDefault="00BA4CE2" w:rsidP="00BA4CE2">
      <w:pPr>
        <w:rPr>
          <w:b/>
          <w:bCs/>
        </w:rPr>
      </w:pPr>
      <w:r w:rsidRPr="00BA4CE2">
        <w:rPr>
          <w:b/>
          <w:bCs/>
        </w:rPr>
        <w:t>PLACEMENT &amp; CULTIVATION</w:t>
      </w:r>
    </w:p>
    <w:p w14:paraId="6A07552B" w14:textId="6BEF1428" w:rsidR="004A1510" w:rsidRDefault="00BA4CE2" w:rsidP="00BA4CE2">
      <w:pPr>
        <w:rPr>
          <w:b/>
          <w:bCs/>
        </w:rPr>
      </w:pPr>
      <w:r w:rsidRPr="00BA4CE2">
        <w:t>Perfect as a border or along a fence but will brighten up almost any location with full sun and rich, well-drained soil, though it will tolerate wetter, average soils. Space</w:t>
      </w:r>
      <w:r w:rsidR="00193419">
        <w:t xml:space="preserve"> </w:t>
      </w:r>
      <w:proofErr w:type="gramStart"/>
      <w:r w:rsidR="00193419">
        <w:t xml:space="preserve">seeds </w:t>
      </w:r>
      <w:r w:rsidRPr="00BA4CE2">
        <w:t xml:space="preserve"> </w:t>
      </w:r>
      <w:r w:rsidR="00193419">
        <w:t>4</w:t>
      </w:r>
      <w:proofErr w:type="gramEnd"/>
      <w:r w:rsidR="00193419">
        <w:t>-6 inches</w:t>
      </w:r>
      <w:r w:rsidRPr="00BA4CE2">
        <w:t xml:space="preserve"> apart. </w:t>
      </w:r>
      <w:r w:rsidRPr="00BA4CE2">
        <w:rPr>
          <w:b/>
          <w:highlight w:val="yellow"/>
        </w:rPr>
        <w:t>Pinch back when plants reach about 8</w:t>
      </w:r>
      <w:r w:rsidR="00193419">
        <w:rPr>
          <w:b/>
          <w:highlight w:val="yellow"/>
        </w:rPr>
        <w:t xml:space="preserve"> inches</w:t>
      </w:r>
      <w:r w:rsidRPr="00BA4CE2">
        <w:rPr>
          <w:b/>
          <w:highlight w:val="yellow"/>
        </w:rPr>
        <w:t xml:space="preserve"> tall to encourage branching.</w:t>
      </w:r>
      <w:r w:rsidRPr="00BA4CE2">
        <w:rPr>
          <w:b/>
        </w:rPr>
        <w:t> </w:t>
      </w:r>
      <w:r w:rsidRPr="00BA4CE2">
        <w:rPr>
          <w:b/>
        </w:rPr>
        <w:br/>
      </w:r>
      <w:r w:rsidRPr="00BA4CE2">
        <w:rPr>
          <w:b/>
          <w:bCs/>
        </w:rPr>
        <w:t>Grows With: </w:t>
      </w:r>
      <w:r w:rsidRPr="00BA4CE2">
        <w:t>Achillea (Yarrow), Aster, Gaillardia (Blanket Flower), or other sunflowers. </w:t>
      </w:r>
      <w:r w:rsidRPr="00BA4CE2">
        <w:br/>
      </w:r>
      <w:r w:rsidRPr="00BA4CE2">
        <w:rPr>
          <w:b/>
          <w:bCs/>
        </w:rPr>
        <w:t>Water Use: </w:t>
      </w:r>
      <w:r w:rsidRPr="00BA4CE2">
        <w:t>Medium</w:t>
      </w:r>
      <w:r w:rsidRPr="00BA4CE2">
        <w:br/>
      </w:r>
      <w:r w:rsidRPr="00BA4CE2">
        <w:rPr>
          <w:b/>
          <w:bCs/>
        </w:rPr>
        <w:t>Watering Details: </w:t>
      </w:r>
      <w:r w:rsidRPr="00BA4CE2">
        <w:t>About 1” of water per week, though they will tolerate some dryness, at the expense of sturdiness in windy conditions. </w:t>
      </w:r>
      <w:r w:rsidRPr="00BA4CE2">
        <w:br/>
      </w:r>
      <w:r w:rsidRPr="00BA4CE2">
        <w:rPr>
          <w:b/>
          <w:bCs/>
        </w:rPr>
        <w:t>Soil pH: </w:t>
      </w:r>
      <w:r w:rsidRPr="00BA4CE2">
        <w:t>Acidic to neutral</w:t>
      </w:r>
      <w:r w:rsidRPr="00BA4CE2">
        <w:br/>
      </w:r>
      <w:r w:rsidRPr="00BA4CE2">
        <w:rPr>
          <w:b/>
          <w:bCs/>
        </w:rPr>
        <w:t>Fertilizer: </w:t>
      </w:r>
      <w:r w:rsidRPr="00BA4CE2">
        <w:t>Fertilize with an organic, water-soluble fertilizer once per month. </w:t>
      </w:r>
      <w:r w:rsidRPr="00BA4CE2">
        <w:br/>
      </w:r>
      <w:r w:rsidRPr="00BA4CE2">
        <w:rPr>
          <w:b/>
          <w:bCs/>
        </w:rPr>
        <w:t>Diseases &amp; Pests: </w:t>
      </w:r>
      <w:r w:rsidRPr="00BA4CE2">
        <w:t xml:space="preserve">Prevent botrytis susceptibility during wet spells by </w:t>
      </w:r>
      <w:r w:rsidRPr="004A1510">
        <w:rPr>
          <w:b/>
          <w:highlight w:val="yellow"/>
        </w:rPr>
        <w:t>spacing properly and planting in a location with good air circulation.</w:t>
      </w:r>
      <w:r w:rsidRPr="00BA4CE2">
        <w:t xml:space="preserve"> If desired, cover spent flower seed heads to prevent birds from feasting upon the seeds.</w:t>
      </w:r>
      <w:r w:rsidRPr="00BA4CE2">
        <w:br/>
      </w:r>
    </w:p>
    <w:p w14:paraId="1F59A44A" w14:textId="52322D79" w:rsidR="00BA4CE2" w:rsidRPr="00BA4CE2" w:rsidRDefault="00BA4CE2" w:rsidP="00BA4CE2">
      <w:pPr>
        <w:rPr>
          <w:b/>
          <w:bCs/>
        </w:rPr>
      </w:pPr>
      <w:r w:rsidRPr="00BA4CE2">
        <w:rPr>
          <w:b/>
          <w:bCs/>
        </w:rPr>
        <w:t>WHAT YOU’LL GROW</w:t>
      </w:r>
    </w:p>
    <w:p w14:paraId="4D005DFC" w14:textId="77777777" w:rsidR="00BA4CE2" w:rsidRPr="00BA4CE2" w:rsidRDefault="00BA4CE2" w:rsidP="00BA4CE2">
      <w:r w:rsidRPr="00BA4CE2">
        <w:rPr>
          <w:b/>
          <w:bCs/>
        </w:rPr>
        <w:t>Plant: </w:t>
      </w:r>
      <w:r w:rsidRPr="00BA4CE2">
        <w:t>Green, branching stems as tall as 6-8' with large, somewhat oblong leaves. </w:t>
      </w:r>
      <w:r w:rsidRPr="00BA4CE2">
        <w:br/>
      </w:r>
      <w:r w:rsidRPr="00BA4CE2">
        <w:rPr>
          <w:b/>
          <w:bCs/>
        </w:rPr>
        <w:t>Flowering: </w:t>
      </w:r>
      <w:r w:rsidRPr="00BA4CE2">
        <w:t>Copper and mahogany petals with chocolate brown centers </w:t>
      </w:r>
      <w:r w:rsidRPr="00BA4CE2">
        <w:br/>
      </w:r>
      <w:r w:rsidRPr="00BA4CE2">
        <w:rPr>
          <w:b/>
          <w:bCs/>
        </w:rPr>
        <w:t>Seeds: </w:t>
      </w:r>
      <w:r w:rsidRPr="00BA4CE2">
        <w:t>Each flower head will turn into a seed head of achenes—black, oblong seeds. If planning to collect, cover with netting or cheesecloth to prevent birds from helping themselves. </w:t>
      </w:r>
      <w:r w:rsidRPr="00BA4CE2">
        <w:br/>
      </w:r>
      <w:r w:rsidRPr="00BA4CE2">
        <w:rPr>
          <w:b/>
          <w:bCs/>
        </w:rPr>
        <w:t>When to Cut: </w:t>
      </w:r>
      <w:r w:rsidRPr="00BA4CE2">
        <w:t>Fully opened flowers</w:t>
      </w:r>
      <w:r w:rsidRPr="00BA4CE2">
        <w:br/>
      </w:r>
    </w:p>
    <w:p w14:paraId="222261BE" w14:textId="77777777" w:rsidR="00BA4CE2" w:rsidRPr="00BA4CE2" w:rsidRDefault="00BA4CE2" w:rsidP="00BA4CE2">
      <w:pPr>
        <w:rPr>
          <w:b/>
          <w:bCs/>
        </w:rPr>
      </w:pPr>
      <w:r w:rsidRPr="00BA4CE2">
        <w:rPr>
          <w:b/>
          <w:bCs/>
        </w:rPr>
        <w:t>FUN FACT</w:t>
      </w:r>
    </w:p>
    <w:p w14:paraId="1C0C7DA8" w14:textId="77777777" w:rsidR="00BA4CE2" w:rsidRPr="00BA4CE2" w:rsidRDefault="00BA4CE2" w:rsidP="00BA4CE2">
      <w:r w:rsidRPr="00BA4CE2">
        <w:t>The flowers will turn to face the sun, particularly during bud phase. This process is referred to as heliotropism.</w:t>
      </w:r>
    </w:p>
    <w:p w14:paraId="5A47F0F4" w14:textId="77777777" w:rsidR="00BA4CE2" w:rsidRDefault="00BA4CE2" w:rsidP="00AE1653"/>
    <w:sectPr w:rsidR="00BA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65768"/>
    <w:multiLevelType w:val="multilevel"/>
    <w:tmpl w:val="123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82560"/>
    <w:multiLevelType w:val="multilevel"/>
    <w:tmpl w:val="FAE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53"/>
    <w:rsid w:val="00193419"/>
    <w:rsid w:val="002B4F8D"/>
    <w:rsid w:val="004A1510"/>
    <w:rsid w:val="008731B5"/>
    <w:rsid w:val="00AE1653"/>
    <w:rsid w:val="00B85A2A"/>
    <w:rsid w:val="00B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4D94"/>
  <w15:chartTrackingRefBased/>
  <w15:docId w15:val="{25C7B374-E718-4A71-8844-1EE4AA30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C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4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0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33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77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1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62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53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6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0813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985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6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906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8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36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587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dcterms:created xsi:type="dcterms:W3CDTF">2020-05-27T13:20:00Z</dcterms:created>
  <dcterms:modified xsi:type="dcterms:W3CDTF">2020-05-27T13:20:00Z</dcterms:modified>
</cp:coreProperties>
</file>