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24B52" w14:textId="680BA7EA" w:rsidR="00911ED0" w:rsidRDefault="0056689A" w:rsidP="0007509C">
      <w:pPr>
        <w:tabs>
          <w:tab w:val="left" w:pos="0"/>
        </w:tabs>
        <w:rPr>
          <w:b/>
          <w:bCs/>
          <w:sz w:val="56"/>
          <w:szCs w:val="56"/>
        </w:rPr>
      </w:pPr>
      <w:r w:rsidRPr="0056689A">
        <w:rPr>
          <w:b/>
          <w:bCs/>
          <w:sz w:val="56"/>
          <w:szCs w:val="56"/>
        </w:rPr>
        <w:fldChar w:fldCharType="begin"/>
      </w:r>
      <w:r w:rsidRPr="0056689A">
        <w:rPr>
          <w:b/>
          <w:bCs/>
          <w:sz w:val="56"/>
          <w:szCs w:val="56"/>
        </w:rPr>
        <w:instrText xml:space="preserve"> INCLUDEPICTURE "https://www.southernexposure.com/media/products/width-400/mustard-greens-carolina-broadleaf-11d84ae961c48be671b16b9b810909c5.jpg" \* MERGEFORMATINET </w:instrText>
      </w:r>
      <w:r w:rsidRPr="0056689A">
        <w:rPr>
          <w:b/>
          <w:bCs/>
          <w:sz w:val="56"/>
          <w:szCs w:val="56"/>
        </w:rPr>
        <w:fldChar w:fldCharType="separate"/>
      </w:r>
      <w:r w:rsidRPr="0056689A">
        <w:rPr>
          <w:b/>
          <w:bCs/>
          <w:sz w:val="56"/>
          <w:szCs w:val="56"/>
        </w:rPr>
        <w:fldChar w:fldCharType="end"/>
      </w:r>
      <w:r w:rsidRPr="0056689A">
        <w:rPr>
          <w:b/>
          <w:bCs/>
          <w:sz w:val="56"/>
          <w:szCs w:val="56"/>
        </w:rPr>
        <w:fldChar w:fldCharType="begin"/>
      </w:r>
      <w:r w:rsidRPr="0056689A">
        <w:rPr>
          <w:b/>
          <w:bCs/>
          <w:sz w:val="56"/>
          <w:szCs w:val="56"/>
        </w:rPr>
        <w:instrText xml:space="preserve"> INCLUDEPICTURE "https://encrypted-tbn0.gstatic.com/images?q=tbn:ANd9GcRjj1NuFSk6Knr06aR4FHYqdsUqkl4aHeEYDvrrHf6xeN6fySByjI1m7ZRtvQ&amp;usqp=CAc" \* MERGEFORMATINET </w:instrText>
      </w:r>
      <w:r w:rsidRPr="0056689A">
        <w:rPr>
          <w:b/>
          <w:bCs/>
          <w:sz w:val="56"/>
          <w:szCs w:val="56"/>
        </w:rPr>
        <w:fldChar w:fldCharType="separate"/>
      </w:r>
      <w:r w:rsidRPr="0056689A">
        <w:rPr>
          <w:b/>
          <w:bCs/>
          <w:sz w:val="56"/>
          <w:szCs w:val="56"/>
        </w:rPr>
        <w:fldChar w:fldCharType="end"/>
      </w:r>
      <w:r w:rsidR="0007509C">
        <w:rPr>
          <w:noProof/>
        </w:rPr>
        <w:drawing>
          <wp:inline distT="0" distB="0" distL="0" distR="0" wp14:anchorId="2858B832" wp14:editId="54DE8BF1">
            <wp:extent cx="3903980" cy="2924810"/>
            <wp:effectExtent l="0" t="0" r="1270" b="8890"/>
            <wp:docPr id="2" name="Picture 2" descr="A picture containing green, vegetable, plant, lettu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een, vegetable, plant, lettu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09C">
        <w:rPr>
          <w:b/>
          <w:bCs/>
          <w:sz w:val="56"/>
          <w:szCs w:val="56"/>
        </w:rPr>
        <w:t xml:space="preserve"> </w:t>
      </w:r>
      <w:r w:rsidR="0007509C" w:rsidRPr="0007509C">
        <w:rPr>
          <w:b/>
          <w:bCs/>
          <w:sz w:val="56"/>
          <w:szCs w:val="56"/>
        </w:rPr>
        <w:fldChar w:fldCharType="begin"/>
      </w:r>
      <w:r w:rsidR="0007509C" w:rsidRPr="0007509C">
        <w:rPr>
          <w:b/>
          <w:bCs/>
          <w:sz w:val="56"/>
          <w:szCs w:val="56"/>
        </w:rPr>
        <w:instrText xml:space="preserve"> INCLUDEPICTURE "https://cdn.shopify.com/s/files/1/2333/6781/products/1062fig2-1_1024x1024@2x.jpg?v=1578374166" \* MERGEFORMATINET </w:instrText>
      </w:r>
      <w:r w:rsidR="0007509C" w:rsidRPr="0007509C">
        <w:rPr>
          <w:b/>
          <w:bCs/>
          <w:sz w:val="56"/>
          <w:szCs w:val="56"/>
        </w:rPr>
        <w:fldChar w:fldCharType="separate"/>
      </w:r>
      <w:r w:rsidR="0007509C" w:rsidRPr="0007509C">
        <w:rPr>
          <w:b/>
          <w:bCs/>
          <w:sz w:val="56"/>
          <w:szCs w:val="56"/>
        </w:rPr>
        <w:fldChar w:fldCharType="end"/>
      </w:r>
      <w:r w:rsidR="0007509C" w:rsidRPr="0007509C">
        <w:rPr>
          <w:b/>
          <w:bCs/>
          <w:sz w:val="56"/>
          <w:szCs w:val="56"/>
        </w:rPr>
        <w:t xml:space="preserve"> </w:t>
      </w:r>
      <w:r w:rsidR="00060D6D" w:rsidRPr="00060D6D">
        <w:rPr>
          <w:b/>
          <w:bCs/>
          <w:sz w:val="56"/>
          <w:szCs w:val="56"/>
        </w:rPr>
        <w:fldChar w:fldCharType="begin"/>
      </w:r>
      <w:r w:rsidR="00060D6D" w:rsidRPr="00060D6D">
        <w:rPr>
          <w:b/>
          <w:bCs/>
          <w:sz w:val="56"/>
          <w:szCs w:val="56"/>
        </w:rPr>
        <w:instrText xml:space="preserve"> INCLUDEPICTURE "https://cdn.shopify.com/s/files/1/2550/8730/products/Turnip_SevenTop_pixabay@2x.jpg?v=1578326511" \* MERGEFORMATINET </w:instrText>
      </w:r>
      <w:r w:rsidR="00060D6D" w:rsidRPr="00060D6D">
        <w:rPr>
          <w:b/>
          <w:bCs/>
          <w:sz w:val="56"/>
          <w:szCs w:val="56"/>
        </w:rPr>
        <w:fldChar w:fldCharType="separate"/>
      </w:r>
      <w:r w:rsidR="00060D6D" w:rsidRPr="00060D6D">
        <w:rPr>
          <w:b/>
          <w:bCs/>
          <w:sz w:val="56"/>
          <w:szCs w:val="56"/>
        </w:rPr>
        <w:fldChar w:fldCharType="end"/>
      </w:r>
      <w:r w:rsidR="00060D6D" w:rsidRPr="00060D6D">
        <w:rPr>
          <w:b/>
          <w:bCs/>
          <w:sz w:val="56"/>
          <w:szCs w:val="56"/>
        </w:rPr>
        <w:fldChar w:fldCharType="begin"/>
      </w:r>
      <w:r w:rsidR="00060D6D" w:rsidRPr="00060D6D">
        <w:rPr>
          <w:b/>
          <w:bCs/>
          <w:sz w:val="56"/>
          <w:szCs w:val="56"/>
        </w:rPr>
        <w:instrText xml:space="preserve"> INCLUDEPICTURE "https://cdn.shopify.com/s/files/1/2550/8730/products/Turnip_SevenTop_pixabay.progressive.jpg?v=1578326511" \* MERGEFORMATINET </w:instrText>
      </w:r>
      <w:r w:rsidR="00060D6D" w:rsidRPr="00060D6D">
        <w:rPr>
          <w:b/>
          <w:bCs/>
          <w:sz w:val="56"/>
          <w:szCs w:val="56"/>
        </w:rPr>
        <w:fldChar w:fldCharType="separate"/>
      </w:r>
      <w:r w:rsidR="00060D6D" w:rsidRPr="00060D6D">
        <w:rPr>
          <w:b/>
          <w:bCs/>
          <w:sz w:val="56"/>
          <w:szCs w:val="56"/>
        </w:rPr>
        <w:fldChar w:fldCharType="end"/>
      </w:r>
      <w:r w:rsidR="00FD1784" w:rsidRPr="00FD1784">
        <w:rPr>
          <w:b/>
          <w:bCs/>
          <w:sz w:val="56"/>
          <w:szCs w:val="56"/>
        </w:rPr>
        <w:fldChar w:fldCharType="begin"/>
      </w:r>
      <w:r w:rsidR="00FD1784" w:rsidRPr="00FD1784">
        <w:rPr>
          <w:b/>
          <w:bCs/>
          <w:sz w:val="56"/>
          <w:szCs w:val="56"/>
        </w:rPr>
        <w:instrText xml:space="preserve"> INCLUDEPICTURE "https://www.southernexposure.com/media/products/width-400/turnip-seven-top-30aac2c226b070ea3e1ae0865fc9ed3c.jpg" \* MERGEFORMATINET </w:instrText>
      </w:r>
      <w:r w:rsidR="0007509C">
        <w:rPr>
          <w:b/>
          <w:bCs/>
          <w:sz w:val="56"/>
          <w:szCs w:val="56"/>
        </w:rPr>
        <w:fldChar w:fldCharType="separate"/>
      </w:r>
      <w:r w:rsidR="00FD1784" w:rsidRPr="00FD1784">
        <w:rPr>
          <w:b/>
          <w:bCs/>
          <w:sz w:val="56"/>
          <w:szCs w:val="56"/>
        </w:rPr>
        <w:fldChar w:fldCharType="end"/>
      </w:r>
    </w:p>
    <w:p w14:paraId="0B6C69BD" w14:textId="5399431F" w:rsidR="00B45D23" w:rsidRPr="00FD1784" w:rsidRDefault="0056689A" w:rsidP="00B45D23">
      <w:pPr>
        <w:rPr>
          <w:rFonts w:ascii="Verdana" w:hAnsi="Verdana"/>
          <w:b/>
          <w:bCs/>
          <w:sz w:val="38"/>
          <w:szCs w:val="38"/>
        </w:rPr>
      </w:pPr>
      <w:r>
        <w:rPr>
          <w:rFonts w:ascii="Verdana" w:hAnsi="Verdana"/>
          <w:b/>
          <w:bCs/>
          <w:sz w:val="38"/>
          <w:szCs w:val="38"/>
        </w:rPr>
        <w:t>Carolina Broadleaf Mustard Greens</w:t>
      </w:r>
    </w:p>
    <w:p w14:paraId="6DE20229" w14:textId="70F420F8" w:rsidR="00FD1784" w:rsidRPr="008B1262" w:rsidRDefault="0056689A" w:rsidP="0056689A">
      <w:pPr>
        <w:spacing w:after="0"/>
        <w:jc w:val="both"/>
        <w:rPr>
          <w:rFonts w:ascii="Verdana" w:hAnsi="Verdana"/>
          <w:b/>
          <w:bCs/>
          <w:sz w:val="24"/>
          <w:szCs w:val="24"/>
        </w:rPr>
      </w:pPr>
      <w:r w:rsidRPr="0056689A">
        <w:rPr>
          <w:rFonts w:ascii="Verdana" w:hAnsi="Verdana"/>
          <w:b/>
          <w:bCs/>
          <w:sz w:val="28"/>
          <w:szCs w:val="28"/>
        </w:rPr>
        <w:t xml:space="preserve">Old favorite “Florida Broadleaf” mustard is now having big problems with a new bacterial blight, so Carolina breeders have come to the rescue and added needed resistance! 16-24 in. tall plants, green leaves, pick </w:t>
      </w:r>
      <w:r>
        <w:rPr>
          <w:rFonts w:ascii="Verdana" w:hAnsi="Verdana"/>
          <w:b/>
          <w:bCs/>
          <w:sz w:val="28"/>
          <w:szCs w:val="28"/>
        </w:rPr>
        <w:t>th</w:t>
      </w:r>
      <w:r w:rsidRPr="0056689A">
        <w:rPr>
          <w:rFonts w:ascii="Verdana" w:hAnsi="Verdana"/>
          <w:b/>
          <w:bCs/>
          <w:sz w:val="28"/>
          <w:szCs w:val="28"/>
        </w:rPr>
        <w:t>em small for salads, or larger for cooking.</w:t>
      </w:r>
      <w:r w:rsidRPr="0056689A">
        <w:rPr>
          <w:rFonts w:ascii="Verdana" w:hAnsi="Verdana"/>
          <w:b/>
          <w:bCs/>
          <w:sz w:val="28"/>
          <w:szCs w:val="28"/>
        </w:rPr>
        <w:t xml:space="preserve"> </w:t>
      </w:r>
    </w:p>
    <w:p w14:paraId="4F5EC45E" w14:textId="50DDF3E2" w:rsidR="00AC3759" w:rsidRPr="008B1262" w:rsidRDefault="00FD1784" w:rsidP="00FD1784">
      <w:pPr>
        <w:rPr>
          <w:rFonts w:ascii="Verdana" w:hAnsi="Verdana"/>
          <w:sz w:val="24"/>
          <w:szCs w:val="24"/>
        </w:rPr>
      </w:pPr>
      <w:r w:rsidRPr="008B1262">
        <w:rPr>
          <w:rFonts w:ascii="Verdana" w:hAnsi="Verdana"/>
          <w:sz w:val="24"/>
          <w:szCs w:val="24"/>
        </w:rPr>
        <w:t xml:space="preserve"> </w:t>
      </w:r>
    </w:p>
    <w:p w14:paraId="4D2CB6CA" w14:textId="6F75AD12" w:rsidR="00B45D23" w:rsidRPr="008B1262" w:rsidRDefault="000559E7" w:rsidP="00B45D23">
      <w:pPr>
        <w:jc w:val="both"/>
        <w:rPr>
          <w:rFonts w:ascii="Verdana" w:hAnsi="Verdana"/>
          <w:b/>
          <w:bCs/>
          <w:sz w:val="24"/>
          <w:szCs w:val="24"/>
          <w:shd w:val="clear" w:color="auto" w:fill="FFFFFF"/>
        </w:rPr>
      </w:pPr>
      <w:r w:rsidRPr="008B1262">
        <w:rPr>
          <w:rFonts w:ascii="Verdana" w:hAnsi="Verdana" w:cs="Arial"/>
          <w:b/>
          <w:bCs/>
          <w:sz w:val="24"/>
          <w:szCs w:val="24"/>
        </w:rPr>
        <w:t>Culture: I</w:t>
      </w:r>
      <w:r w:rsidR="00060D6D" w:rsidRPr="008B1262">
        <w:rPr>
          <w:rFonts w:ascii="Verdana" w:hAnsi="Verdana" w:cs="Arial"/>
          <w:b/>
          <w:bCs/>
          <w:sz w:val="24"/>
          <w:szCs w:val="24"/>
        </w:rPr>
        <w:t xml:space="preserve">deal soil temperature 50-75°F. </w:t>
      </w:r>
      <w:r w:rsidRPr="008B1262">
        <w:rPr>
          <w:rFonts w:ascii="Verdana" w:hAnsi="Verdana" w:cs="Arial"/>
          <w:b/>
          <w:bCs/>
          <w:sz w:val="24"/>
          <w:szCs w:val="24"/>
        </w:rPr>
        <w:t>Loosen the soil with a rake to a depth of 12 to 15 inches, then mix in a 2-inch to 4-inch layer of compost.</w:t>
      </w:r>
    </w:p>
    <w:p w14:paraId="64657CD6" w14:textId="5B1E323F" w:rsidR="00FD1784" w:rsidRPr="008B1262" w:rsidRDefault="00B45D23" w:rsidP="00FD1784">
      <w:pPr>
        <w:jc w:val="both"/>
        <w:rPr>
          <w:rFonts w:ascii="Verdana" w:hAnsi="Verdana"/>
          <w:b/>
          <w:bCs/>
          <w:sz w:val="24"/>
          <w:szCs w:val="24"/>
          <w:shd w:val="clear" w:color="auto" w:fill="FFFFFF"/>
        </w:rPr>
      </w:pPr>
      <w:r w:rsidRPr="008B1262">
        <w:rPr>
          <w:rFonts w:ascii="Verdana" w:hAnsi="Verdana"/>
          <w:b/>
          <w:bCs/>
          <w:sz w:val="24"/>
          <w:szCs w:val="24"/>
          <w:shd w:val="clear" w:color="auto" w:fill="FFFFFF"/>
        </w:rPr>
        <w:t xml:space="preserve">Spacing: </w:t>
      </w:r>
      <w:r w:rsidR="0056689A" w:rsidRPr="0056689A">
        <w:rPr>
          <w:rFonts w:ascii="Verdana" w:hAnsi="Verdana"/>
          <w:b/>
          <w:bCs/>
          <w:sz w:val="24"/>
          <w:szCs w:val="24"/>
          <w:shd w:val="clear" w:color="auto" w:fill="FFFFFF"/>
        </w:rPr>
        <w:t>Direct sow 1/4 in</w:t>
      </w:r>
      <w:r w:rsidR="0056689A">
        <w:rPr>
          <w:rFonts w:ascii="Verdana" w:hAnsi="Verdana"/>
          <w:b/>
          <w:bCs/>
          <w:sz w:val="24"/>
          <w:szCs w:val="24"/>
          <w:shd w:val="clear" w:color="auto" w:fill="FFFFFF"/>
        </w:rPr>
        <w:t>ch</w:t>
      </w:r>
      <w:r w:rsidR="0056689A" w:rsidRPr="0056689A">
        <w:rPr>
          <w:rFonts w:ascii="Verdana" w:hAnsi="Verdana"/>
          <w:b/>
          <w:bCs/>
          <w:sz w:val="24"/>
          <w:szCs w:val="24"/>
          <w:shd w:val="clear" w:color="auto" w:fill="FFFFFF"/>
        </w:rPr>
        <w:t xml:space="preserve"> deep. Thin to 8-12 in</w:t>
      </w:r>
      <w:r w:rsidR="0056689A">
        <w:rPr>
          <w:rFonts w:ascii="Verdana" w:hAnsi="Verdana"/>
          <w:b/>
          <w:bCs/>
          <w:sz w:val="24"/>
          <w:szCs w:val="24"/>
          <w:shd w:val="clear" w:color="auto" w:fill="FFFFFF"/>
        </w:rPr>
        <w:t>ches</w:t>
      </w:r>
      <w:r w:rsidR="0056689A" w:rsidRPr="0056689A">
        <w:rPr>
          <w:rFonts w:ascii="Verdana" w:hAnsi="Verdana"/>
          <w:b/>
          <w:bCs/>
          <w:sz w:val="24"/>
          <w:szCs w:val="24"/>
          <w:shd w:val="clear" w:color="auto" w:fill="FFFFFF"/>
        </w:rPr>
        <w:t xml:space="preserve"> apart in rows 10-12 in. apart. </w:t>
      </w:r>
    </w:p>
    <w:p w14:paraId="01D8F901" w14:textId="608E0573" w:rsidR="000559E7" w:rsidRPr="008B1262" w:rsidRDefault="00B45D23" w:rsidP="0007509C">
      <w:pPr>
        <w:jc w:val="both"/>
        <w:rPr>
          <w:rFonts w:ascii="Verdana" w:hAnsi="Verdana"/>
          <w:b/>
          <w:bCs/>
          <w:sz w:val="24"/>
          <w:szCs w:val="24"/>
          <w:shd w:val="clear" w:color="auto" w:fill="FFFFFF"/>
        </w:rPr>
      </w:pPr>
      <w:r w:rsidRPr="008B1262">
        <w:rPr>
          <w:rFonts w:ascii="Verdana" w:hAnsi="Verdana"/>
          <w:b/>
          <w:bCs/>
          <w:sz w:val="24"/>
          <w:szCs w:val="24"/>
          <w:shd w:val="clear" w:color="auto" w:fill="FFFFFF"/>
        </w:rPr>
        <w:t>Irrigation:</w:t>
      </w:r>
      <w:r w:rsidRPr="008B1262">
        <w:rPr>
          <w:rFonts w:ascii="Verdana" w:hAnsi="Verdana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r w:rsidR="000559E7" w:rsidRPr="008B1262">
        <w:rPr>
          <w:rFonts w:ascii="Verdana" w:hAnsi="Verdana"/>
          <w:b/>
          <w:bCs/>
          <w:sz w:val="24"/>
          <w:szCs w:val="24"/>
          <w:shd w:val="clear" w:color="auto" w:fill="FFFFFF"/>
        </w:rPr>
        <w:t>Greens need consistent water to produce delicious, tender leaves.  Ideally, use a soaker hose or drip irrigation to provide even, regular mo</w:t>
      </w:r>
      <w:r w:rsidR="0007509C">
        <w:rPr>
          <w:rFonts w:ascii="Verdana" w:hAnsi="Verdana"/>
          <w:b/>
          <w:bCs/>
          <w:sz w:val="24"/>
          <w:szCs w:val="24"/>
          <w:shd w:val="clear" w:color="auto" w:fill="FFFFFF"/>
        </w:rPr>
        <w:t>isture.</w:t>
      </w:r>
      <w:r w:rsidR="000559E7" w:rsidRPr="008B1262">
        <w:rPr>
          <w:rFonts w:ascii="Verdana" w:hAnsi="Verdana"/>
          <w:b/>
          <w:bCs/>
          <w:sz w:val="24"/>
          <w:szCs w:val="24"/>
          <w:shd w:val="clear" w:color="auto" w:fill="FFFFFF"/>
        </w:rPr>
        <w:t xml:space="preserve"> </w:t>
      </w:r>
    </w:p>
    <w:p w14:paraId="32C41870" w14:textId="60B516F5" w:rsidR="004E2276" w:rsidRPr="008B1262" w:rsidRDefault="00B45D23" w:rsidP="00B45D23">
      <w:pPr>
        <w:jc w:val="both"/>
        <w:rPr>
          <w:rFonts w:ascii="Verdana" w:hAnsi="Verdana"/>
          <w:b/>
          <w:bCs/>
          <w:color w:val="FF0000"/>
          <w:sz w:val="24"/>
          <w:szCs w:val="24"/>
          <w:shd w:val="clear" w:color="auto" w:fill="FFFFFF"/>
        </w:rPr>
      </w:pPr>
      <w:r w:rsidRPr="008B1262">
        <w:rPr>
          <w:rFonts w:ascii="Verdana" w:hAnsi="Verdana"/>
          <w:b/>
          <w:bCs/>
          <w:sz w:val="24"/>
          <w:szCs w:val="24"/>
          <w:shd w:val="clear" w:color="auto" w:fill="FFFFFF"/>
        </w:rPr>
        <w:t>Fertilization:</w:t>
      </w:r>
      <w:r w:rsidRPr="008B1262">
        <w:rPr>
          <w:rFonts w:ascii="Verdana" w:hAnsi="Verdana"/>
          <w:b/>
          <w:bCs/>
          <w:color w:val="FF0000"/>
          <w:sz w:val="24"/>
          <w:szCs w:val="24"/>
          <w:shd w:val="clear" w:color="auto" w:fill="FFFFFF"/>
        </w:rPr>
        <w:t xml:space="preserve"> </w:t>
      </w:r>
      <w:r w:rsidR="008B1262" w:rsidRPr="008B1262">
        <w:rPr>
          <w:rFonts w:ascii="Verdana" w:hAnsi="Verdana"/>
          <w:b/>
          <w:bCs/>
          <w:sz w:val="24"/>
          <w:szCs w:val="24"/>
          <w:shd w:val="clear" w:color="auto" w:fill="FFFFFF"/>
        </w:rPr>
        <w:t>Apply a nitrogen-rich fertilizer every 1-2 times during the growing period.</w:t>
      </w:r>
      <w:r w:rsidR="004E2276" w:rsidRPr="008B1262">
        <w:rPr>
          <w:rFonts w:ascii="Verdana" w:hAnsi="Verdana"/>
          <w:b/>
          <w:bCs/>
          <w:color w:val="FF0000"/>
          <w:sz w:val="24"/>
          <w:szCs w:val="24"/>
          <w:shd w:val="clear" w:color="auto" w:fill="FFFFFF"/>
        </w:rPr>
        <w:t xml:space="preserve"> </w:t>
      </w:r>
    </w:p>
    <w:p w14:paraId="6CB0EC99" w14:textId="55A46021" w:rsidR="004E2276" w:rsidRDefault="00B45D23" w:rsidP="00483515">
      <w:pPr>
        <w:jc w:val="both"/>
        <w:rPr>
          <w:rFonts w:ascii="Verdana" w:hAnsi="Verdana"/>
          <w:b/>
          <w:bCs/>
          <w:sz w:val="24"/>
          <w:szCs w:val="24"/>
          <w:shd w:val="clear" w:color="auto" w:fill="FFFFFF"/>
        </w:rPr>
      </w:pPr>
      <w:r w:rsidRPr="008B1262">
        <w:rPr>
          <w:rFonts w:ascii="Verdana" w:hAnsi="Verdana"/>
          <w:b/>
          <w:bCs/>
          <w:sz w:val="24"/>
          <w:szCs w:val="24"/>
          <w:shd w:val="clear" w:color="auto" w:fill="FFFFFF"/>
        </w:rPr>
        <w:t xml:space="preserve">Maturity: </w:t>
      </w:r>
      <w:r w:rsidR="00FD1784" w:rsidRPr="008B1262">
        <w:rPr>
          <w:rFonts w:ascii="Verdana" w:hAnsi="Verdana"/>
          <w:b/>
          <w:bCs/>
          <w:sz w:val="24"/>
          <w:szCs w:val="24"/>
          <w:shd w:val="clear" w:color="auto" w:fill="FFFFFF"/>
        </w:rPr>
        <w:t>4</w:t>
      </w:r>
      <w:r w:rsidR="0056689A">
        <w:rPr>
          <w:rFonts w:ascii="Verdana" w:hAnsi="Verdana"/>
          <w:b/>
          <w:bCs/>
          <w:sz w:val="24"/>
          <w:szCs w:val="24"/>
          <w:shd w:val="clear" w:color="auto" w:fill="FFFFFF"/>
        </w:rPr>
        <w:t>2</w:t>
      </w:r>
      <w:r w:rsidRPr="008B1262">
        <w:rPr>
          <w:rFonts w:ascii="Verdana" w:hAnsi="Verdana"/>
          <w:b/>
          <w:bCs/>
          <w:sz w:val="24"/>
          <w:szCs w:val="24"/>
          <w:shd w:val="clear" w:color="auto" w:fill="FFFFFF"/>
        </w:rPr>
        <w:t xml:space="preserve"> days</w:t>
      </w:r>
      <w:r w:rsidR="00360BBE" w:rsidRPr="008B1262">
        <w:rPr>
          <w:rFonts w:ascii="Verdana" w:hAnsi="Verdana"/>
          <w:b/>
          <w:bCs/>
          <w:sz w:val="24"/>
          <w:szCs w:val="24"/>
          <w:shd w:val="clear" w:color="auto" w:fill="FFFFFF"/>
        </w:rPr>
        <w:t>.</w:t>
      </w:r>
      <w:r w:rsidRPr="008B1262">
        <w:rPr>
          <w:rFonts w:ascii="Verdana" w:hAnsi="Verdana"/>
          <w:b/>
          <w:bCs/>
          <w:sz w:val="24"/>
          <w:szCs w:val="24"/>
          <w:shd w:val="clear" w:color="auto" w:fill="FFFFFF"/>
        </w:rPr>
        <w:t xml:space="preserve"> </w:t>
      </w:r>
      <w:r w:rsidR="00036473" w:rsidRPr="008B1262">
        <w:rPr>
          <w:rFonts w:ascii="Verdana" w:hAnsi="Verdana"/>
          <w:b/>
          <w:bCs/>
          <w:sz w:val="24"/>
          <w:szCs w:val="24"/>
          <w:shd w:val="clear" w:color="auto" w:fill="FFFFFF"/>
        </w:rPr>
        <w:t> </w:t>
      </w:r>
    </w:p>
    <w:p w14:paraId="1E08C18F" w14:textId="4CF2F776" w:rsidR="0056689A" w:rsidRDefault="0056689A" w:rsidP="00483515">
      <w:pPr>
        <w:jc w:val="both"/>
        <w:rPr>
          <w:rFonts w:ascii="Verdana" w:hAnsi="Verdana"/>
          <w:b/>
          <w:bCs/>
          <w:sz w:val="24"/>
          <w:szCs w:val="24"/>
        </w:rPr>
      </w:pPr>
      <w:hyperlink r:id="rId6" w:history="1">
        <w:r w:rsidRPr="00D33490">
          <w:rPr>
            <w:rStyle w:val="Hyperlink"/>
            <w:rFonts w:ascii="Verdana" w:hAnsi="Verdana"/>
            <w:b/>
            <w:bCs/>
            <w:sz w:val="24"/>
            <w:szCs w:val="24"/>
          </w:rPr>
          <w:t>https://www.southernexposure.com/products/carolina-broadleaf-mustard/</w:t>
        </w:r>
      </w:hyperlink>
    </w:p>
    <w:p w14:paraId="103A8328" w14:textId="77777777" w:rsidR="0056689A" w:rsidRPr="008B1262" w:rsidRDefault="0056689A" w:rsidP="00483515">
      <w:pPr>
        <w:jc w:val="both"/>
        <w:rPr>
          <w:rFonts w:ascii="Verdana" w:hAnsi="Verdana"/>
          <w:b/>
          <w:bCs/>
          <w:sz w:val="24"/>
          <w:szCs w:val="24"/>
        </w:rPr>
      </w:pPr>
    </w:p>
    <w:p w14:paraId="236848AF" w14:textId="62970F11" w:rsidR="00597BA4" w:rsidRDefault="00597BA4" w:rsidP="00911ED0">
      <w:pPr>
        <w:jc w:val="both"/>
        <w:rPr>
          <w:rFonts w:ascii="Verdana" w:hAnsi="Verdana"/>
          <w:b/>
          <w:bCs/>
          <w:color w:val="BFBFBF" w:themeColor="background1" w:themeShade="BF"/>
          <w:sz w:val="24"/>
          <w:szCs w:val="24"/>
        </w:rPr>
      </w:pPr>
      <w:r>
        <w:rPr>
          <w:rFonts w:ascii="Verdana" w:hAnsi="Verdana"/>
          <w:b/>
          <w:bCs/>
          <w:color w:val="BFBFBF" w:themeColor="background1" w:themeShade="BF"/>
          <w:sz w:val="24"/>
          <w:szCs w:val="24"/>
        </w:rPr>
        <w:t>Compatible with peas and cabbage. Can also grow with beans, broccoli, Brussels sprouts, cauliflower, celery, lettuce, onions, s</w:t>
      </w:r>
      <w:r w:rsidRPr="00597BA4">
        <w:rPr>
          <w:rFonts w:ascii="Verdana" w:hAnsi="Verdana"/>
          <w:b/>
          <w:bCs/>
          <w:color w:val="BFBFBF" w:themeColor="background1" w:themeShade="BF"/>
          <w:sz w:val="24"/>
          <w:szCs w:val="24"/>
        </w:rPr>
        <w:t>quash, spinach</w:t>
      </w:r>
      <w:r>
        <w:rPr>
          <w:rFonts w:ascii="Verdana" w:hAnsi="Verdana"/>
          <w:b/>
          <w:bCs/>
          <w:color w:val="BFBFBF" w:themeColor="background1" w:themeShade="BF"/>
          <w:sz w:val="24"/>
          <w:szCs w:val="24"/>
        </w:rPr>
        <w:t>,</w:t>
      </w:r>
      <w:r w:rsidRPr="00597BA4">
        <w:rPr>
          <w:rFonts w:ascii="Verdana" w:hAnsi="Verdana"/>
          <w:b/>
          <w:bCs/>
          <w:color w:val="BFBFBF" w:themeColor="background1" w:themeShade="BF"/>
          <w:sz w:val="24"/>
          <w:szCs w:val="24"/>
        </w:rPr>
        <w:t xml:space="preserve"> </w:t>
      </w:r>
      <w:r w:rsidRPr="00597BA4">
        <w:rPr>
          <w:rFonts w:ascii="Verdana" w:hAnsi="Verdana"/>
          <w:b/>
          <w:bCs/>
          <w:color w:val="BFBFBF" w:themeColor="background1" w:themeShade="BF"/>
          <w:sz w:val="24"/>
          <w:szCs w:val="24"/>
        </w:rPr>
        <w:t xml:space="preserve">Swiss </w:t>
      </w:r>
      <w:proofErr w:type="gramStart"/>
      <w:r w:rsidRPr="00597BA4">
        <w:rPr>
          <w:rFonts w:ascii="Verdana" w:hAnsi="Verdana"/>
          <w:b/>
          <w:bCs/>
          <w:color w:val="BFBFBF" w:themeColor="background1" w:themeShade="BF"/>
          <w:sz w:val="24"/>
          <w:szCs w:val="24"/>
        </w:rPr>
        <w:t>chard</w:t>
      </w:r>
      <w:proofErr w:type="gramEnd"/>
      <w:r w:rsidRPr="00597BA4">
        <w:rPr>
          <w:rFonts w:ascii="Verdana" w:hAnsi="Verdana"/>
          <w:b/>
          <w:bCs/>
          <w:color w:val="BFBFBF" w:themeColor="background1" w:themeShade="BF"/>
          <w:sz w:val="24"/>
          <w:szCs w:val="24"/>
        </w:rPr>
        <w:t xml:space="preserve"> </w:t>
      </w:r>
      <w:r>
        <w:rPr>
          <w:rFonts w:ascii="Verdana" w:hAnsi="Verdana"/>
          <w:b/>
          <w:bCs/>
          <w:color w:val="BFBFBF" w:themeColor="background1" w:themeShade="BF"/>
          <w:sz w:val="24"/>
          <w:szCs w:val="24"/>
        </w:rPr>
        <w:t>and tomatoes</w:t>
      </w:r>
      <w:r w:rsidRPr="00597BA4">
        <w:rPr>
          <w:rFonts w:ascii="Verdana" w:hAnsi="Verdana"/>
          <w:b/>
          <w:bCs/>
          <w:color w:val="BFBFBF" w:themeColor="background1" w:themeShade="BF"/>
          <w:sz w:val="24"/>
          <w:szCs w:val="24"/>
        </w:rPr>
        <w:t>. </w:t>
      </w:r>
    </w:p>
    <w:p w14:paraId="039E3BD5" w14:textId="582F2341" w:rsidR="00FD1784" w:rsidRPr="000559E7" w:rsidRDefault="000559E7" w:rsidP="00911ED0">
      <w:pPr>
        <w:jc w:val="both"/>
        <w:rPr>
          <w:rFonts w:ascii="Verdana" w:hAnsi="Verdana"/>
          <w:b/>
          <w:bCs/>
          <w:color w:val="BFBFBF" w:themeColor="background1" w:themeShade="BF"/>
          <w:sz w:val="24"/>
          <w:szCs w:val="24"/>
        </w:rPr>
      </w:pPr>
      <w:r w:rsidRPr="000559E7">
        <w:rPr>
          <w:rFonts w:ascii="Verdana" w:hAnsi="Verdana"/>
          <w:b/>
          <w:bCs/>
          <w:color w:val="BFBFBF" w:themeColor="background1" w:themeShade="BF"/>
          <w:sz w:val="24"/>
          <w:szCs w:val="24"/>
        </w:rPr>
        <w:t>Do not plant potatoes or other root vegetables</w:t>
      </w:r>
      <w:r w:rsidR="00597BA4">
        <w:rPr>
          <w:rFonts w:ascii="Verdana" w:hAnsi="Verdana"/>
          <w:b/>
          <w:bCs/>
          <w:color w:val="BFBFBF" w:themeColor="background1" w:themeShade="BF"/>
          <w:sz w:val="24"/>
          <w:szCs w:val="24"/>
        </w:rPr>
        <w:t>, as they</w:t>
      </w:r>
      <w:r w:rsidRPr="000559E7">
        <w:rPr>
          <w:rFonts w:ascii="Verdana" w:hAnsi="Verdana"/>
          <w:b/>
          <w:bCs/>
          <w:color w:val="BFBFBF" w:themeColor="background1" w:themeShade="BF"/>
          <w:sz w:val="24"/>
          <w:szCs w:val="24"/>
        </w:rPr>
        <w:t xml:space="preserve"> can compete for nutrients and reduce crop size and yield. Other plants that do not do well with turnips are radishes and mustard.</w:t>
      </w:r>
    </w:p>
    <w:p w14:paraId="4FFEA528" w14:textId="7712DCD9" w:rsidR="00FD1784" w:rsidRDefault="00FD1784" w:rsidP="00911ED0">
      <w:pPr>
        <w:jc w:val="both"/>
        <w:rPr>
          <w:rFonts w:ascii="Verdana" w:hAnsi="Verdana"/>
          <w:b/>
          <w:bCs/>
          <w:color w:val="FF0000"/>
          <w:sz w:val="24"/>
          <w:szCs w:val="24"/>
        </w:rPr>
      </w:pPr>
    </w:p>
    <w:p w14:paraId="29AF718F" w14:textId="77777777" w:rsidR="00FD1784" w:rsidRPr="00F112A5" w:rsidRDefault="00FD1784" w:rsidP="00911ED0">
      <w:pPr>
        <w:jc w:val="both"/>
        <w:rPr>
          <w:rFonts w:ascii="Verdana" w:hAnsi="Verdana"/>
          <w:b/>
          <w:bCs/>
          <w:color w:val="FF0000"/>
          <w:sz w:val="24"/>
          <w:szCs w:val="24"/>
        </w:rPr>
      </w:pPr>
    </w:p>
    <w:sectPr w:rsidR="00FD1784" w:rsidRPr="00F112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A38BF"/>
    <w:multiLevelType w:val="multilevel"/>
    <w:tmpl w:val="85DA7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32200B"/>
    <w:multiLevelType w:val="multilevel"/>
    <w:tmpl w:val="05A26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9A3"/>
    <w:rsid w:val="00036473"/>
    <w:rsid w:val="000559E7"/>
    <w:rsid w:val="00060D6D"/>
    <w:rsid w:val="0007509C"/>
    <w:rsid w:val="00076AF8"/>
    <w:rsid w:val="0009034D"/>
    <w:rsid w:val="00184545"/>
    <w:rsid w:val="002054B6"/>
    <w:rsid w:val="002B4F8D"/>
    <w:rsid w:val="002C633F"/>
    <w:rsid w:val="00360BBE"/>
    <w:rsid w:val="003B1465"/>
    <w:rsid w:val="00483515"/>
    <w:rsid w:val="004E2276"/>
    <w:rsid w:val="0056689A"/>
    <w:rsid w:val="00597BA4"/>
    <w:rsid w:val="006A6D7C"/>
    <w:rsid w:val="006C480B"/>
    <w:rsid w:val="00713CB5"/>
    <w:rsid w:val="008840C9"/>
    <w:rsid w:val="008A2A6C"/>
    <w:rsid w:val="008B1262"/>
    <w:rsid w:val="00911EB3"/>
    <w:rsid w:val="00911ED0"/>
    <w:rsid w:val="009872A5"/>
    <w:rsid w:val="00A91CAE"/>
    <w:rsid w:val="00AC3759"/>
    <w:rsid w:val="00AF3496"/>
    <w:rsid w:val="00B45D23"/>
    <w:rsid w:val="00B72E8E"/>
    <w:rsid w:val="00BD258C"/>
    <w:rsid w:val="00DB59D2"/>
    <w:rsid w:val="00DF47A6"/>
    <w:rsid w:val="00E53E73"/>
    <w:rsid w:val="00EA4CA2"/>
    <w:rsid w:val="00EB69A3"/>
    <w:rsid w:val="00ED02D9"/>
    <w:rsid w:val="00F112A5"/>
    <w:rsid w:val="00FD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008F0"/>
  <w15:chartTrackingRefBased/>
  <w15:docId w15:val="{5527F061-3FC3-4569-B6DE-83A2D313E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6A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69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A3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076A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3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outhernexposure.com/products/carolina-broadleaf-mustard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legacyofcaring.ro@gmail.com</cp:lastModifiedBy>
  <cp:revision>3</cp:revision>
  <cp:lastPrinted>2018-02-14T01:54:00Z</cp:lastPrinted>
  <dcterms:created xsi:type="dcterms:W3CDTF">2021-07-10T00:40:00Z</dcterms:created>
  <dcterms:modified xsi:type="dcterms:W3CDTF">2021-07-10T00:50:00Z</dcterms:modified>
</cp:coreProperties>
</file>